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8" w:rsidRDefault="00EC3F98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-871899</wp:posOffset>
            </wp:positionH>
            <wp:positionV relativeFrom="paragraph">
              <wp:posOffset>-609731</wp:posOffset>
            </wp:positionV>
            <wp:extent cx="7043902" cy="9976662"/>
            <wp:effectExtent l="19050" t="0" r="4598" b="0"/>
            <wp:wrapNone/>
            <wp:docPr id="1" name="Рисунок 1" descr="J:\язе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язе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848" cy="997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 w:type="page"/>
      </w:r>
    </w:p>
    <w:p w:rsidR="00EC3F98" w:rsidRDefault="00EC3F98" w:rsidP="00ED1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1615" w:rsidRPr="00ED1615" w:rsidRDefault="00ED1615" w:rsidP="00ED1615">
      <w:pPr>
        <w:numPr>
          <w:ilvl w:val="0"/>
          <w:numId w:val="1"/>
        </w:numPr>
        <w:spacing w:after="0" w:line="240" w:lineRule="auto"/>
        <w:ind w:left="108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ПОЯСНИТЕЛЬНАЯ ЗАПИСКА</w:t>
      </w:r>
    </w:p>
    <w:p w:rsidR="00ED1615" w:rsidRPr="00ED1615" w:rsidRDefault="00ED1615" w:rsidP="00ED1615">
      <w:pPr>
        <w:spacing w:after="0" w:line="320" w:lineRule="atLeast"/>
        <w:ind w:right="332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Предмет: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физическая культура</w:t>
      </w:r>
    </w:p>
    <w:p w:rsidR="00ED1615" w:rsidRPr="00ED1615" w:rsidRDefault="00ED1615" w:rsidP="00ED1615">
      <w:pPr>
        <w:spacing w:after="0" w:line="320" w:lineRule="atLeast"/>
        <w:ind w:right="332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Класс: 4</w:t>
      </w:r>
    </w:p>
    <w:p w:rsidR="00ED1615" w:rsidRPr="00ED1615" w:rsidRDefault="00ED1615" w:rsidP="00ED1615">
      <w:pPr>
        <w:spacing w:after="0" w:line="320" w:lineRule="atLeast"/>
        <w:ind w:right="332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Всего часов на изучение программы: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102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Количество часов в неделю: 3 часа</w:t>
      </w:r>
    </w:p>
    <w:p w:rsidR="00ED1615" w:rsidRPr="00ED1615" w:rsidRDefault="00ED1615" w:rsidP="00ED161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Статус программы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Рабочая программа по физической культуре в 4 классе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является приложением к образовательной программе начального общего образования МБОУ « Баклановская СОШ»;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обеспечивает усвоение школьниками 4 класса Федерального Государственного  Образовательного  стандарта (II)  начального общего образования, Комплексной программы физического воспитания учащихся 1- 11 классов; В.И.Лях,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А.А.Зданевич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2011г;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способствует  сохранению и укреплению здоровья </w:t>
      </w:r>
      <w:proofErr w:type="gram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реализует принципы преемственности обучения физической культуры в начальной школе;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является основным документом в работе учителя по преподаванию физической культуры в 4 классе.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1.2. Назначение программы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для педагогических работников МБОУ « Баклановская СОШ »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для администрации МБОУ « Баклановская СОШ » программа является основанием для определения качества реализации общего образования;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категория </w:t>
      </w:r>
      <w:proofErr w:type="gram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учащиеся 4в класса МБОУ « Баклановская СОШ »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сроки освоения программы: 1 год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1.3. Цель программы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освоение учащимися 4 класса основ физкультурной деятельности с общефизической и спортивно-оздоровительной направленностью.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</w:t>
      </w: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1.4. Нормативные документы, обеспечивающие реализацию Программы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Рабочая программа составлена на основании документов: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 1897   от 17.12.2010 г.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Приказа Министерства образования и науки Российской Федерации № 2080 от 24.12.2010г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Федерального закона от 01.12.07 г. № 309-ФЗ (ст. 14. п. 5)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Письма Министерства образования и науки Оренбургской  области от 21.07.2009 г. № 103/3404 «О разработке и утверждении рабочих 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программ учебных курсов, предметов, дисциплин (модулей) в общеобразовательных учреждениях»;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Приказа Министерства образования и науки Российской Федерации от 05.03.2004 г.         № 1089;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Комплексная программа физического воспитания учащихся 1-11 классов. Авторы: В. И. Лях, А. А.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Зданевич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2011 г;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Приказа Министерства Образования и науки</w:t>
      </w:r>
      <w:r w:rsidRPr="00ED161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Российский Федерации от 24.12.2009 г.      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Приказа Министерства образования и науки Оренбургской  области от 16.06.2011 г.№04-997 «О формировании учебных планов общеобразовательных учреждений Оренбургской области в 2011-2012 учебном году» и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учреждениях»;</w:t>
      </w:r>
    </w:p>
    <w:p w:rsidR="00ED1615" w:rsidRPr="00ED1615" w:rsidRDefault="00ED1615" w:rsidP="00ED16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 РФ «О физической культуре и спорте» от 29.04.1999 № 80-ФЗ.</w:t>
      </w:r>
    </w:p>
    <w:p w:rsidR="00ED1615" w:rsidRPr="00ED1615" w:rsidRDefault="00ED1615" w:rsidP="00ED1615">
      <w:pPr>
        <w:spacing w:after="0" w:line="320" w:lineRule="atLeast"/>
        <w:ind w:right="488" w:firstLine="56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1.5. Особенности программы</w:t>
      </w:r>
    </w:p>
    <w:p w:rsidR="00ED1615" w:rsidRPr="00ED1615" w:rsidRDefault="00ED1615" w:rsidP="00ED1615">
      <w:pPr>
        <w:spacing w:after="0" w:line="32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id.5b055a77bbc9"/>
      <w:bookmarkStart w:id="1" w:name="id.2b0df79d8f62"/>
      <w:bookmarkStart w:id="2" w:name="id.d37bee481328"/>
      <w:bookmarkEnd w:id="0"/>
      <w:bookmarkEnd w:id="1"/>
      <w:bookmarkEnd w:id="2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Предметом обучения  физической   культуре  в начальной школе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  физические  качества, осваиваются определённые двигательные действия, активно развиваются мышление, творчество и самостоятельность.</w:t>
      </w:r>
    </w:p>
    <w:p w:rsidR="00ED1615" w:rsidRPr="00ED1615" w:rsidRDefault="00ED1615" w:rsidP="00ED1615">
      <w:pPr>
        <w:spacing w:after="0" w:line="32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ED1615" w:rsidRPr="00ED1615" w:rsidRDefault="00ED1615" w:rsidP="00ED1615">
      <w:pPr>
        <w:spacing w:after="0" w:line="320" w:lineRule="atLeast"/>
        <w:ind w:right="488" w:firstLine="56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1.6. Цели изучения курса</w:t>
      </w:r>
    </w:p>
    <w:p w:rsidR="00ED1615" w:rsidRPr="00ED1615" w:rsidRDefault="00ED1615" w:rsidP="00ED1615">
      <w:pPr>
        <w:spacing w:after="0" w:line="320" w:lineRule="atLeast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D1615" w:rsidRPr="00ED1615" w:rsidRDefault="00ED1615" w:rsidP="00ED1615">
      <w:pPr>
        <w:spacing w:after="0" w:line="320" w:lineRule="atLeast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Решая задачи физического воспитания,  необходимо ориентировать свою деятельность на такие важные компоненты как воспитание ценностных ориентаций на физическое и духов мое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ED1615" w:rsidRPr="00ED1615" w:rsidRDefault="00ED1615" w:rsidP="00ED1615">
      <w:pPr>
        <w:spacing w:after="0" w:line="320" w:lineRule="atLeast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Задачи физического воспитания учащихся 1-4 классов направлены </w:t>
      </w:r>
      <w:proofErr w:type="gramStart"/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</w:t>
      </w:r>
      <w:proofErr w:type="gramEnd"/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общеразвивающей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направленности;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координационных способностей;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простейших знаний о личной гигиене, режиме дня;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приобщение к самостоятельным занятиям (дома), подвижным играм;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воспитание морально-волевых качеств;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воспитание устойчивого интереса к двигательной активности;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обучение детей правилам поведения во время занятий физическими упражнениями;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развитие умения контролировать уровень </w:t>
      </w:r>
      <w:proofErr w:type="gram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своей</w:t>
      </w:r>
      <w:proofErr w:type="gram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двигательной</w:t>
      </w:r>
    </w:p>
    <w:p w:rsidR="00ED1615" w:rsidRPr="00ED1615" w:rsidRDefault="00ED1615" w:rsidP="00ED1615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Содержание программы курса физкультуры в 4 классе.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 Лях, А.А.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Зданевич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). При этом вид программного материала «Лыжная подготовка» – заменена разделом «Кроссовая подготовка» из-за отсутствия лыжной базы, на изучение раздела «Подвижные игры» добавлено 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 часов. Часы вариативной части дополняют основные разделы программного материала базовой части, при этом с учетом рекомендаций  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МОиН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разделе «Подвижные игры».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СОДЕРЖАНИЕ УЧЕБНОГО ПРЕДМЕТА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Базовая часть: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- Основы знаний о физической культуре: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- естественные основы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- социально-психологические основы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- приёмы закаливания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    - способы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- способы самоконтроля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- Легкоатлетические упражнения: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- бег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- прыжки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- метания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- Гимнастика с элементами акробатики: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- построения и перестроения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     -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общеразвивающие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упражнения с предметами и без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- упражнения в лазанье и равновесии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- простейшие акробатические упражнения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- Кроссовая подготовка: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- освоение техники бега в равномерном темпе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- чередование ходьбы с бегом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- упражнения на развитие выносливости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- Подвижные игры: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- освоение различных игр и их вариантов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- система упражнений с мячом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Вариативная часть: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- подвижные игры с элементами баскетбола</w:t>
      </w:r>
    </w:p>
    <w:p w:rsidR="00ED1615" w:rsidRPr="00ED1615" w:rsidRDefault="00ED1615" w:rsidP="00ED1615">
      <w:pPr>
        <w:spacing w:after="0" w:line="32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Содержание программного материала</w:t>
      </w:r>
    </w:p>
    <w:p w:rsidR="00ED1615" w:rsidRPr="00ED1615" w:rsidRDefault="00ED1615" w:rsidP="00ED1615">
      <w:pPr>
        <w:spacing w:after="0" w:line="32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Основы знаний о физической культуре, умения и навыки,</w:t>
      </w:r>
    </w:p>
    <w:p w:rsidR="00ED1615" w:rsidRPr="00ED1615" w:rsidRDefault="00ED1615" w:rsidP="00ED1615">
      <w:pPr>
        <w:spacing w:after="0" w:line="32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приемы закаливания, способы </w:t>
      </w:r>
      <w:proofErr w:type="spellStart"/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саморегуляции</w:t>
      </w:r>
      <w:proofErr w:type="spellEnd"/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самоконтроля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Естественные основы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1–4 классы.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Социально-психологические основы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3–4 классы.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правильностью выполнения физических упражнений и тестирования физических качеств.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Приемы закаливания. Способы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самоконтроля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Водные процедуры. Овладение приемами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связанные с умением расслаблять и напрягать мышцы. Контроль и регуляция движений.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Тестирование физических способностей.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Подвижные игры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1–4 классы.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Названия и правила игр, инвентарь, оборудование, организация, правила проведения и безопасность.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Гимнастика с элементами акробатики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1–4 классы.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Легкоатлетические упражнения</w:t>
      </w:r>
    </w:p>
    <w:p w:rsidR="00ED1615" w:rsidRPr="00ED1615" w:rsidRDefault="00ED1615" w:rsidP="00ED1615">
      <w:pPr>
        <w:spacing w:after="0" w:line="320" w:lineRule="atLeast"/>
        <w:ind w:firstLine="57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3–4 классы. </w:t>
      </w:r>
      <w:proofErr w:type="gram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т и я: </w:t>
      </w: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эстафета, темп, длительность бега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 на уроках.</w:t>
      </w:r>
    </w:p>
    <w:p w:rsidR="00ED1615" w:rsidRPr="00ED1615" w:rsidRDefault="00ED1615" w:rsidP="00ED1615">
      <w:pPr>
        <w:spacing w:after="0" w:line="32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Требования к уровню подготовки учащихся  4 класса по физической культуре.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Знать и иметь представление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 особенностях зарождения физической культуры, истории первых Олимпийских играх;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деятельностью этих систем;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 обучении движениям, роль зрительного и слухового анализатора при их освоении и выполнении;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терминологии разучиваемых упражнений, об их функциональном смысле и направленности воздействий на организм;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физических качествах и общих правилах их тестирования;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причинах травматизма на занятиях физической культурой и правилах его предупреждения.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Уметь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D1615" w:rsidRPr="00ED1615" w:rsidRDefault="00ED1615" w:rsidP="00ED1615">
      <w:pPr>
        <w:spacing w:after="0" w:line="32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EC3F98" w:rsidRDefault="00EC3F98" w:rsidP="00ED1615">
      <w:pPr>
        <w:spacing w:after="0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EC3F98" w:rsidSect="00EC3F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Организовывать и проводить самостоятельные формы занятий, закаливающие процедуры по индивидуальным планам;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Взаимодействовать с одноклассниками и сверстниками в процессе занятий физической культурой.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Демонстрировать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tbl>
      <w:tblPr>
        <w:tblW w:w="14578" w:type="dxa"/>
        <w:tblCellMar>
          <w:left w:w="0" w:type="dxa"/>
          <w:right w:w="0" w:type="dxa"/>
        </w:tblCellMar>
        <w:tblLook w:val="04A0"/>
      </w:tblPr>
      <w:tblGrid>
        <w:gridCol w:w="3238"/>
        <w:gridCol w:w="6444"/>
        <w:gridCol w:w="2587"/>
        <w:gridCol w:w="2309"/>
      </w:tblGrid>
      <w:tr w:rsidR="00ED1615" w:rsidRPr="00ED1615" w:rsidTr="001946A8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Девочки</w:t>
            </w:r>
          </w:p>
        </w:tc>
      </w:tr>
      <w:tr w:rsidR="00ED1615" w:rsidRPr="00ED1615" w:rsidTr="001946A8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Бег 30 м с высокого старта с опорой на руку (с)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7.0</w:t>
            </w:r>
          </w:p>
        </w:tc>
      </w:tr>
      <w:tr w:rsidR="00ED1615" w:rsidRPr="00ED1615" w:rsidTr="001946A8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см</w:t>
            </w:r>
            <w:proofErr w:type="gramEnd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125</w:t>
            </w:r>
          </w:p>
        </w:tc>
      </w:tr>
      <w:tr w:rsidR="00ED1615" w:rsidRPr="00ED1615" w:rsidTr="001946A8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Сгибание </w:t>
            </w:r>
            <w:proofErr w:type="gramStart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End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висе лёжа (кол-во раз)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ED1615" w:rsidRPr="00ED1615" w:rsidTr="001946A8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Бег 1000 м</w:t>
            </w:r>
          </w:p>
          <w:p w:rsidR="00ED1615" w:rsidRPr="00ED1615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Передвижение на лыжах 1.5 км</w:t>
            </w:r>
          </w:p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Плавание произвольным стилем 25 м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ED1615" w:rsidRPr="00ED1615" w:rsidTr="001946A8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Челночный бег 3x10 м (с)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11.5</w:t>
            </w:r>
          </w:p>
        </w:tc>
      </w:tr>
    </w:tbl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Двигательные умения, навыки и способности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циклических и ациклических локомоциях</w:t>
      </w: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лазать по гимнастической лестнице, гимнастической стенке; преодолевать с помощью бега и прыжков полосу из 3-5 препятствий; прыгать в высоту с прямого и бокового разбеге с 7-9 шагов; прыгать с поворотами на 180º - 360º.</w:t>
      </w:r>
      <w:proofErr w:type="gramEnd"/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метаниях на дальность и на меткость</w:t>
      </w: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 гимнастических и акробатических упражнениях</w:t>
      </w: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 уверенно ходить по бревну высотой 50-100 см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подвижных играх</w:t>
      </w: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играть в подвижные  игры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мини-баскетбол.</w:t>
      </w:r>
      <w:proofErr w:type="gramEnd"/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Физическая подготовленность</w:t>
      </w:r>
      <w:r w:rsidRPr="00ED161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 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показывать результаты не ниже чем средний уровень основных физических способностей.</w:t>
      </w:r>
    </w:p>
    <w:p w:rsidR="00ED1615" w:rsidRPr="00ED1615" w:rsidRDefault="00ED1615" w:rsidP="00EC3F98">
      <w:pPr>
        <w:spacing w:after="0" w:line="320" w:lineRule="atLeast"/>
        <w:ind w:left="567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Способы физкультурно-оздоровительной деятельности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самосто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ятельно выполнять упражнени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утренней гимнастики, закалива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ющие процедуры; применять рекомендованные для начальной школы подвижные игры и другие физические упражнения с целью укрепления здоровья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повышения физической работоспо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собности.</w:t>
      </w:r>
    </w:p>
    <w:p w:rsidR="00ED1615" w:rsidRPr="00ED1615" w:rsidRDefault="00ED1615" w:rsidP="00EC3F98">
      <w:pPr>
        <w:spacing w:after="0" w:line="320" w:lineRule="atLeast"/>
        <w:ind w:left="567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Способы спортивной деятельности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осуществлять соревновательную деятельность по одному из видов спорта (по упрощенным правилам).</w:t>
      </w:r>
    </w:p>
    <w:p w:rsidR="00ED1615" w:rsidRPr="00ED1615" w:rsidRDefault="00ED1615" w:rsidP="00EC3F98">
      <w:pPr>
        <w:spacing w:after="0" w:line="320" w:lineRule="atLeast"/>
        <w:ind w:left="567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поведения на занятиях физическими упражнениями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D1615" w:rsidRPr="00ED1615" w:rsidRDefault="00ED1615" w:rsidP="00EC3F98">
      <w:pPr>
        <w:spacing w:after="0" w:line="320" w:lineRule="atLeast"/>
        <w:ind w:left="567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порядок, безопасно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сть и гигиенические нормы; помо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гать друг другу и учителю во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ремя занятий, поддерживать това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рищей, имеющих слабые результаты; быть честным, дисциплинированным, активным во время проведения подвижных игр и выполнения других заданий.</w:t>
      </w:r>
    </w:p>
    <w:p w:rsidR="00ED1615" w:rsidRPr="00ED1615" w:rsidRDefault="00ED1615" w:rsidP="00EC3F98">
      <w:pPr>
        <w:spacing w:after="0" w:line="320" w:lineRule="atLeast"/>
        <w:ind w:left="567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Уровень физической культуры, связанный с региональными и национальными особенностям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определяют региональные и ме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стные органы управления физическим воспитанием. Уровень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зической культуры других составляющих вариативной части (материал по выбору учителя,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чащихся, определяемый самой шко</w:t>
      </w: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лой, по углубленному изучению одного или нескольких видов спорта) разрабатывает и определяет учитель.</w:t>
      </w:r>
    </w:p>
    <w:p w:rsidR="00ED1615" w:rsidRPr="00ED1615" w:rsidRDefault="00ED1615" w:rsidP="00EC3F98">
      <w:pPr>
        <w:numPr>
          <w:ilvl w:val="0"/>
          <w:numId w:val="5"/>
        </w:num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Распределение учебного материала на различные виды программного материала  в 4 классе</w:t>
      </w:r>
    </w:p>
    <w:tbl>
      <w:tblPr>
        <w:tblW w:w="14578" w:type="dxa"/>
        <w:tblCellMar>
          <w:left w:w="0" w:type="dxa"/>
          <w:right w:w="0" w:type="dxa"/>
        </w:tblCellMar>
        <w:tblLook w:val="04A0"/>
      </w:tblPr>
      <w:tblGrid>
        <w:gridCol w:w="1841"/>
        <w:gridCol w:w="7806"/>
        <w:gridCol w:w="4931"/>
      </w:tblGrid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78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Подвижные игры </w:t>
            </w:r>
            <w:proofErr w:type="spellStart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c</w:t>
            </w:r>
            <w:proofErr w:type="spellEnd"/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элементами баскетбола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</w:tr>
      <w:tr w:rsidR="00ED1615" w:rsidRPr="00ED1615" w:rsidTr="001946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102</w:t>
            </w:r>
          </w:p>
        </w:tc>
      </w:tr>
    </w:tbl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tbl>
      <w:tblPr>
        <w:tblW w:w="14578" w:type="dxa"/>
        <w:tblCellMar>
          <w:left w:w="0" w:type="dxa"/>
          <w:right w:w="0" w:type="dxa"/>
        </w:tblCellMar>
        <w:tblLook w:val="04A0"/>
      </w:tblPr>
      <w:tblGrid>
        <w:gridCol w:w="3062"/>
        <w:gridCol w:w="7816"/>
        <w:gridCol w:w="3700"/>
      </w:tblGrid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 уроков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Количество</w:t>
            </w:r>
          </w:p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часов</w:t>
            </w:r>
          </w:p>
        </w:tc>
      </w:tr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</w:tr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12 - 22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</w:tr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23 - 34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Гимнастика с элементами акробатики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</w:tr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35 - 59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</w:t>
            </w:r>
          </w:p>
        </w:tc>
      </w:tr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60 - 80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Подвижные игры с элементами баскетбола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</w:tr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81- 90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</w:tr>
      <w:tr w:rsidR="00ED1615" w:rsidRPr="00ED1615" w:rsidTr="001946A8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91 -102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D1615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D161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</w:tr>
    </w:tbl>
    <w:p w:rsidR="00ED1615" w:rsidRPr="00ED1615" w:rsidRDefault="00ED1615" w:rsidP="00EC3F98">
      <w:pPr>
        <w:numPr>
          <w:ilvl w:val="0"/>
          <w:numId w:val="6"/>
        </w:numPr>
        <w:spacing w:after="0" w:line="240" w:lineRule="auto"/>
        <w:ind w:left="567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Календарно-тематическое планирование для учащихся 4 класса</w:t>
      </w:r>
    </w:p>
    <w:p w:rsidR="00ED1615" w:rsidRPr="00ED1615" w:rsidRDefault="00ED1615" w:rsidP="00EC3F98">
      <w:pPr>
        <w:numPr>
          <w:ilvl w:val="0"/>
          <w:numId w:val="7"/>
        </w:num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Программа: «Комплексная программа по физическому воспитанию для учащихся 1-11 классов», В.И.Лях,  </w:t>
      </w:r>
      <w:proofErr w:type="spellStart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А.А.Зданевич</w:t>
      </w:r>
      <w:proofErr w:type="spellEnd"/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2011г.</w:t>
      </w:r>
    </w:p>
    <w:p w:rsidR="00ED1615" w:rsidRPr="00ED1615" w:rsidRDefault="00ED1615" w:rsidP="00EC3F98">
      <w:pPr>
        <w:numPr>
          <w:ilvl w:val="0"/>
          <w:numId w:val="7"/>
        </w:num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Учебник: В.И.Лях «Физическая культура 1-4  класс»</w:t>
      </w:r>
    </w:p>
    <w:p w:rsidR="00ED1615" w:rsidRPr="00ED1615" w:rsidRDefault="00ED1615" w:rsidP="00EC3F98">
      <w:pPr>
        <w:numPr>
          <w:ilvl w:val="0"/>
          <w:numId w:val="7"/>
        </w:num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часов по программе: 102 ч. Количество часов регионального компонента: 10 ч.</w:t>
      </w:r>
    </w:p>
    <w:p w:rsidR="00ED1615" w:rsidRPr="00ED1615" w:rsidRDefault="00ED1615" w:rsidP="00EC3F98">
      <w:pPr>
        <w:numPr>
          <w:ilvl w:val="0"/>
          <w:numId w:val="7"/>
        </w:num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контроля: тестирование - 12 тестов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фронтальный опрос - 4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контрольные нормативы – 23</w:t>
      </w:r>
    </w:p>
    <w:p w:rsidR="00ED1615" w:rsidRPr="00ED1615" w:rsidRDefault="00ED1615" w:rsidP="00EC3F98">
      <w:p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D1615" w:rsidRPr="00ED1615" w:rsidRDefault="00ED1615" w:rsidP="00EC3F98">
      <w:pPr>
        <w:numPr>
          <w:ilvl w:val="0"/>
          <w:numId w:val="7"/>
        </w:num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часов регионального компонента: 10 ч.</w:t>
      </w:r>
    </w:p>
    <w:p w:rsidR="00ED1615" w:rsidRPr="00ED1615" w:rsidRDefault="00ED1615" w:rsidP="00EC3F98">
      <w:pPr>
        <w:numPr>
          <w:ilvl w:val="0"/>
          <w:numId w:val="7"/>
        </w:numPr>
        <w:spacing w:after="0" w:line="240" w:lineRule="auto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контроля: тестирование - 12 тестов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фронтальный опрос - 4</w:t>
      </w:r>
    </w:p>
    <w:p w:rsidR="00ED1615" w:rsidRPr="00ED1615" w:rsidRDefault="00ED1615" w:rsidP="00EC3F98">
      <w:pPr>
        <w:spacing w:after="0" w:line="320" w:lineRule="atLeast"/>
        <w:ind w:left="56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D1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контрольные нормативы – 23</w:t>
      </w:r>
    </w:p>
    <w:p w:rsidR="00ED1615" w:rsidRPr="00ED1615" w:rsidRDefault="00ED1615" w:rsidP="00EC3F98">
      <w:pPr>
        <w:spacing w:after="0" w:line="320" w:lineRule="atLeast"/>
        <w:ind w:left="567"/>
        <w:jc w:val="center"/>
        <w:rPr>
          <w:sz w:val="28"/>
          <w:szCs w:val="28"/>
        </w:rPr>
      </w:pPr>
    </w:p>
    <w:p w:rsidR="00345C5D" w:rsidRDefault="00345C5D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p w:rsidR="00ED1615" w:rsidRDefault="00ED1615" w:rsidP="00EC3F98">
      <w:pPr>
        <w:ind w:left="567"/>
        <w:rPr>
          <w:sz w:val="28"/>
          <w:szCs w:val="28"/>
        </w:rPr>
      </w:pPr>
    </w:p>
    <w:tbl>
      <w:tblPr>
        <w:tblpPr w:leftFromText="180" w:rightFromText="180" w:vertAnchor="page" w:horzAnchor="page" w:tblpX="428" w:tblpY="301"/>
        <w:tblW w:w="137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1559"/>
        <w:gridCol w:w="1701"/>
        <w:gridCol w:w="1276"/>
        <w:gridCol w:w="2293"/>
        <w:gridCol w:w="3057"/>
        <w:gridCol w:w="126"/>
        <w:gridCol w:w="1418"/>
        <w:gridCol w:w="1276"/>
      </w:tblGrid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№</w:t>
            </w:r>
          </w:p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Тема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Тип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Дата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Дата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по плану</w:t>
            </w: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B0638D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знать</w:t>
            </w:r>
            <w:bookmarkStart w:id="3" w:name="_GoBack"/>
            <w:bookmarkEnd w:id="3"/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ED1615" w:rsidRPr="00E2617C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8"/>
                <w:szCs w:val="21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четверть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Легкая атлетика (11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bookmarkStart w:id="4" w:name="id.0caa7b21b891"/>
            <w:bookmarkEnd w:id="4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  Вводный инструктаж по ТБ на уроках физкультуры. Виды ходьбы.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сочетать различные виды ходьбы.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Профилактика травматизма на уроках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легкой атлетики.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  Разновидности ходьбы и бега.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 Иметь представление о темпе, скорости и объеме физических упражнений.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.</w:t>
            </w: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Разновидности ходьбы и бега.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Уметь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Бег на скорость 30, 60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Иметь представление о темпе, скорости и объеме физических упражнений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Бег на скорость 30, 60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Техника прыжка (в длину, с разбега).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 движения в прыжках, правильно приземляться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выполнения прыжка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Техника прыжка (в длину, с разбега). Развитие скоростно-силовых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способностей.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 движения в прыжках, правильно приземляться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выполнения прыжка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Прыжок в длину способом согнув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ноги.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 движения в прыжках, правильно приземляться 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выполнения прыжка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Метание теннисного мяча на дальность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метать из различных положений на дальность и в цель 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какие физические качества развивает метание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Метание теннисного мяча на дальность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какие физические качества развивает метание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Метание теннисного мяча на дальность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какие физические качества развивает метание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Кроссовая подготовка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(11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Равномерный бег 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6 минут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Равномерный бег 6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Уметь бегать в равномерном темпе до 10 минут, чередовать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Знать о способах простейшего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Равномерный бег 7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7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Равномерный бег 8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Знать о способах простейшего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8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Знать о способах простейшего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9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Знать о способах простейшего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Равномерный бег 9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Знать о способах простейшего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Равномерный бег 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Знать о способах простейшего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Кросс 1 км по пересеченной местности.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Знать о способах простейшего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Гимнастика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(5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Изучение</w:t>
            </w:r>
          </w:p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нового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регулировать величину нагрузки во время занятий, работать с предметами.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безопасности на занятиях гимнастики.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Техника акробатических упражнений.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</w:t>
            </w:r>
            <w:proofErr w:type="spellEnd"/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лексный</w:t>
            </w:r>
            <w:proofErr w:type="spellEnd"/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выполнения акробатических упражнений.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Техника акробатических упражнений.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регулировать равновесие, величину нагрузки на занятиях.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технику выполнения акробатических упражнений.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.</w:t>
            </w: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Оценка техники выполнения акробатических упражнений.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Уметь регулировать равновесие, величину нагрузки на занятиях.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выполнения акробатических упражнений.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  Ходьба по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бревну на носках.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компл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Знать </w:t>
            </w:r>
            <w:proofErr w:type="spell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терменалогию</w:t>
            </w:r>
            <w:proofErr w:type="spell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разучиваемых упражнений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.</w:t>
            </w: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II четверть</w:t>
            </w:r>
          </w:p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Гимнастика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(7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Висы и упоры. Строевые упражнения.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Изучение</w:t>
            </w:r>
          </w:p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нового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Уметь выполнять висы и упоры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Висы и упоры. Строевые упражнения.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выполнять висы и упоры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выполнения висов и упоров.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Висы и упоры (оценка техники).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выполнять висы, подтягивание в висе.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технику выполнения висов и упоров.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Висы и упоры.  Подтягивание в висе (на результат).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выполнять висы и упоры, подтягивание в висе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Знать технику выполнения висов и упоров.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Выполнять прыжки через скакалку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Выполнять прыжки через скакалку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Выполнять прыжки через скакалку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Подвижные игры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(14ч)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 Техника безопасности  при проведении подвижных игр. Подвижная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Изучение</w:t>
            </w:r>
          </w:p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нового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технику безопасности при проведении подвижных игр. Знать правила игр.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«Белые медведи», «Космонавты».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«Пятнашки», «Кто дальше бросит»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«Пятнашки», «Точный расчет».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«Прыжки по полосам», «Волк во рву»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Игры: «Прыжки по полосам»,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«Удочка».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«Удочка», «Волк во рву». Эстафета «Веревочка под ногами».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«Удочка», «Мышеловка», «Невод».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«Гонка мячей», «Третий лишний».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«Перестрелка», «Гонка мячей».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«Удочка», «Мышеловка», «Невод».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Игры: «Охотники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и утки», «Подсечка»,  «Четыре стихии».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комплексны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Уметь играть в подвижные игры с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III четверть</w:t>
            </w:r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Подвижные игры (11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«Воробьи и вороны», «Что изменилось?», «К своим флажкам».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«Овладей мячом», «Охотники и утки».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«Эстафеты с мячом», «Гонка мячей по кругу», «Веревочка».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«Космонавты», «Пятнашки», «Мельница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 Игры: «Бой петухов», «Вызов», «Караси и щука», «Дотронься 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до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«Пустое место», «Невод».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Игры: «Класс, смирно!», «Перестрелка», «По местам».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.</w:t>
            </w: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Игра "Собери друзей", «Третий лишний».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«По местам», «Перестрелка».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</w:t>
            </w:r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:«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Удочка», «Мышеловка», «Невод».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способы ловли и передачи мяча  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Игры: «Перестрелка»,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«Прыжки по полосам».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Уметь играть в подвижные игры с бегом, прыжками,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метаниями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Подвижные игры на основе баскетбола (21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Передача двумя руками от груди.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способы ловли и передачи мяча  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Передача двумя руками от груди.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способы ловли и передачи мяча  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Передача мяча сверху из-за головы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способы ловли и передачи мяча  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Передача мяча сверху из-за головы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способы ловли и передачи мяча  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Ловля и передача мяча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Уметь владеть мячом: держание, передачи на расстояние, ловля, ведение, броски в процессе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подвижных игр;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Знать способы ловли и передачи мяча  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Ловля и передача мяча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Ведение мяча.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Ведение мяча.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игр; 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Ведение мяча.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владеть мячом: держание, передачи на расстояние, ловля, ведение, броски в процессе подвижных игр; 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«Перестрелка», «Мини - баскетбол».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«Подвижная цель», «Мини баскетбол».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мини – баскетбол.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мини - баскетбола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«Охотники и утки», «Перестрелка».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Игра «Перестрелка». Эстафета.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 Игры: «Вызови по имени»,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«Мини баскетбол».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мини – баскетбол.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мини - баскетбола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 Игры: «подвижная цель», «Мяч ловцу».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Игры: «Быстро и точно», «Мини баскетбол»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подвижные игры и мини баскетбол.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IV</w:t>
            </w:r>
            <w:proofErr w:type="gramEnd"/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четверть</w:t>
            </w:r>
            <w:proofErr w:type="spellEnd"/>
          </w:p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Подвижные игры на основе баскетбола (2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Мини-баскетбол.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мини – баскетбол.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мини - баскетбола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Мини-баскетбол.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играть в мини – баскетбол.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правила подвижных игр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Кроссовая подготовка (10ч)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6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7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8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9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.</w:t>
            </w: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9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10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Равномерный бег 10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Кросс 1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Легкая атлетика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(12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Виды ходьбы и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бега.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комплексны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Уметь правильно выполнять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основные движения в ходьбе и беге, бегать с максимальной скоростью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Знать названия разучиваемых упражнений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и основы правильной техники их выполнения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Спринтерский бег.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Спринтерский бег.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Спринтерский бег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Бег на результат 30, 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Техника прыжков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Изучение нового матери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ала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Уметь правильно выполнять движения в прыжках, </w:t>
            </w: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правильно приземляться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Техника прыжков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Техника прыжков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Прыжок в длину с места.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Метание мяча на дальность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Метание мяча на дальность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ED1615" w:rsidRPr="00E2617C" w:rsidTr="001946A8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Метание мяча на дальность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063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B0638D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D1615" w:rsidRPr="00B0638D" w:rsidRDefault="00ED1615" w:rsidP="00EC3F98">
            <w:pPr>
              <w:spacing w:after="0" w:line="0" w:lineRule="atLeast"/>
              <w:ind w:left="567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D1615" w:rsidRPr="00E2617C" w:rsidRDefault="00ED1615" w:rsidP="00EC3F98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</w:tbl>
    <w:p w:rsidR="00ED1615" w:rsidRDefault="00ED1615" w:rsidP="00EC3F98">
      <w:pPr>
        <w:spacing w:after="0" w:line="320" w:lineRule="atLeast"/>
        <w:ind w:left="567"/>
        <w:jc w:val="center"/>
      </w:pPr>
    </w:p>
    <w:p w:rsidR="00ED1615" w:rsidRPr="00ED1615" w:rsidRDefault="00ED1615" w:rsidP="00EC3F98">
      <w:pPr>
        <w:ind w:left="567"/>
        <w:rPr>
          <w:sz w:val="28"/>
          <w:szCs w:val="28"/>
        </w:rPr>
      </w:pPr>
    </w:p>
    <w:sectPr w:rsidR="00ED1615" w:rsidRPr="00ED1615" w:rsidSect="00EC3F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8CA"/>
    <w:multiLevelType w:val="multilevel"/>
    <w:tmpl w:val="E9805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C0B21"/>
    <w:multiLevelType w:val="multilevel"/>
    <w:tmpl w:val="529C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064D9"/>
    <w:multiLevelType w:val="multilevel"/>
    <w:tmpl w:val="693C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B59C5"/>
    <w:multiLevelType w:val="multilevel"/>
    <w:tmpl w:val="BFD2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D70C9"/>
    <w:multiLevelType w:val="multilevel"/>
    <w:tmpl w:val="21C27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A6D3E"/>
    <w:multiLevelType w:val="multilevel"/>
    <w:tmpl w:val="423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723B6"/>
    <w:multiLevelType w:val="multilevel"/>
    <w:tmpl w:val="59AA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07B75"/>
    <w:multiLevelType w:val="multilevel"/>
    <w:tmpl w:val="F94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615"/>
    <w:rsid w:val="00345C5D"/>
    <w:rsid w:val="00542EBF"/>
    <w:rsid w:val="00EC3F98"/>
    <w:rsid w:val="00E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1615"/>
  </w:style>
  <w:style w:type="character" w:customStyle="1" w:styleId="apple-converted-space">
    <w:name w:val="apple-converted-space"/>
    <w:basedOn w:val="a0"/>
    <w:rsid w:val="00ED1615"/>
  </w:style>
  <w:style w:type="paragraph" w:customStyle="1" w:styleId="c60">
    <w:name w:val="c60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1615"/>
  </w:style>
  <w:style w:type="paragraph" w:customStyle="1" w:styleId="c2">
    <w:name w:val="c2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D1615"/>
  </w:style>
  <w:style w:type="character" w:customStyle="1" w:styleId="c106">
    <w:name w:val="c106"/>
    <w:basedOn w:val="a0"/>
    <w:rsid w:val="00ED1615"/>
  </w:style>
  <w:style w:type="paragraph" w:customStyle="1" w:styleId="c20">
    <w:name w:val="c20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D1615"/>
  </w:style>
  <w:style w:type="character" w:customStyle="1" w:styleId="c37">
    <w:name w:val="c37"/>
    <w:basedOn w:val="a0"/>
    <w:rsid w:val="00ED1615"/>
  </w:style>
  <w:style w:type="paragraph" w:customStyle="1" w:styleId="c57">
    <w:name w:val="c57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35CC-643B-4ED1-970E-97050C9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5250</Words>
  <Characters>29930</Characters>
  <Application>Microsoft Office Word</Application>
  <DocSecurity>0</DocSecurity>
  <Lines>249</Lines>
  <Paragraphs>70</Paragraphs>
  <ScaleCrop>false</ScaleCrop>
  <Company>школа</Company>
  <LinksUpToDate>false</LinksUpToDate>
  <CharactersWithSpaces>35110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PM6</dc:creator>
  <cp:keywords/>
  <dc:description/>
  <cp:lastModifiedBy>Pm1</cp:lastModifiedBy>
  <cp:revision>4</cp:revision>
  <dcterms:created xsi:type="dcterms:W3CDTF">2014-03-27T05:15:00Z</dcterms:created>
  <dcterms:modified xsi:type="dcterms:W3CDTF">2014-04-03T05:24:00Z</dcterms:modified>
</cp:coreProperties>
</file>