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76" w:rsidRDefault="00AB4176">
      <w:pPr>
        <w:spacing w:after="200" w:line="276" w:lineRule="auto"/>
        <w:rPr>
          <w:color w:val="333333"/>
          <w:sz w:val="32"/>
          <w:szCs w:val="32"/>
        </w:rPr>
      </w:pPr>
      <w:r>
        <w:rPr>
          <w:noProof/>
          <w:color w:val="333333"/>
          <w:sz w:val="32"/>
          <w:szCs w:val="32"/>
        </w:rPr>
        <w:drawing>
          <wp:anchor distT="0" distB="0" distL="114300" distR="114300" simplePos="0" relativeHeight="251658240" behindDoc="1" locked="0" layoutInCell="1" allowOverlap="1">
            <wp:simplePos x="0" y="0"/>
            <wp:positionH relativeFrom="column">
              <wp:posOffset>-730009</wp:posOffset>
            </wp:positionH>
            <wp:positionV relativeFrom="paragraph">
              <wp:posOffset>-499373</wp:posOffset>
            </wp:positionV>
            <wp:extent cx="7028136" cy="9953266"/>
            <wp:effectExtent l="19050" t="0" r="1314" b="0"/>
            <wp:wrapNone/>
            <wp:docPr id="1" name="Рисунок 1" descr="J:\язе\малик\Scan1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язе\малик\Scan10008.JPG"/>
                    <pic:cNvPicPr>
                      <a:picLocks noChangeAspect="1" noChangeArrowheads="1"/>
                    </pic:cNvPicPr>
                  </pic:nvPicPr>
                  <pic:blipFill>
                    <a:blip r:embed="rId4" cstate="print"/>
                    <a:srcRect/>
                    <a:stretch>
                      <a:fillRect/>
                    </a:stretch>
                  </pic:blipFill>
                  <pic:spPr bwMode="auto">
                    <a:xfrm>
                      <a:off x="0" y="0"/>
                      <a:ext cx="7028081" cy="9953188"/>
                    </a:xfrm>
                    <a:prstGeom prst="rect">
                      <a:avLst/>
                    </a:prstGeom>
                    <a:noFill/>
                    <a:ln w="9525">
                      <a:noFill/>
                      <a:miter lim="800000"/>
                      <a:headEnd/>
                      <a:tailEnd/>
                    </a:ln>
                  </pic:spPr>
                </pic:pic>
              </a:graphicData>
            </a:graphic>
          </wp:anchor>
        </w:drawing>
      </w:r>
      <w:r>
        <w:rPr>
          <w:color w:val="333333"/>
          <w:sz w:val="32"/>
          <w:szCs w:val="32"/>
        </w:rPr>
        <w:br w:type="page"/>
      </w:r>
    </w:p>
    <w:p w:rsidR="00970A1D" w:rsidRPr="006B47FD" w:rsidRDefault="00970A1D" w:rsidP="00970A1D">
      <w:pPr>
        <w:jc w:val="center"/>
        <w:rPr>
          <w:color w:val="333333"/>
          <w:sz w:val="32"/>
          <w:szCs w:val="32"/>
        </w:rPr>
      </w:pPr>
      <w:r w:rsidRPr="006B47FD">
        <w:rPr>
          <w:color w:val="333333"/>
          <w:sz w:val="32"/>
          <w:szCs w:val="32"/>
        </w:rPr>
        <w:lastRenderedPageBreak/>
        <w:t>Пояснительная записка</w:t>
      </w:r>
    </w:p>
    <w:p w:rsidR="00970A1D" w:rsidRPr="006B47FD" w:rsidRDefault="00970A1D" w:rsidP="00970A1D">
      <w:pPr>
        <w:jc w:val="center"/>
        <w:rPr>
          <w:color w:val="333333"/>
          <w:sz w:val="32"/>
          <w:szCs w:val="32"/>
        </w:rPr>
      </w:pPr>
      <w:r w:rsidRPr="006B47FD">
        <w:rPr>
          <w:color w:val="333333"/>
          <w:sz w:val="32"/>
          <w:szCs w:val="32"/>
        </w:rPr>
        <w:t>по технологии 5 класса.</w:t>
      </w:r>
    </w:p>
    <w:p w:rsidR="00970A1D" w:rsidRPr="006B47FD" w:rsidRDefault="00970A1D" w:rsidP="00970A1D">
      <w:pPr>
        <w:rPr>
          <w:color w:val="333333"/>
          <w:sz w:val="32"/>
          <w:szCs w:val="32"/>
        </w:rPr>
      </w:pPr>
    </w:p>
    <w:p w:rsidR="00970A1D" w:rsidRPr="006B47FD" w:rsidRDefault="00970A1D" w:rsidP="00970A1D">
      <w:pPr>
        <w:rPr>
          <w:color w:val="333333"/>
        </w:rPr>
      </w:pPr>
      <w:r w:rsidRPr="006B47FD">
        <w:rPr>
          <w:color w:val="333333"/>
        </w:rPr>
        <w:t>Рабочая программа составлена на основе федерального компонента государственного стандарта основного общего образования.</w:t>
      </w:r>
    </w:p>
    <w:p w:rsidR="00970A1D" w:rsidRPr="006B47FD" w:rsidRDefault="00970A1D" w:rsidP="00970A1D">
      <w:pPr>
        <w:rPr>
          <w:color w:val="333333"/>
        </w:rPr>
      </w:pPr>
      <w:r w:rsidRPr="006B47FD">
        <w:rPr>
          <w:color w:val="333333"/>
        </w:rPr>
        <w:t xml:space="preserve">                  Программа:    Технология (Электронный вариант) образовательные программы и стандарты.  Издательство «учитель»</w:t>
      </w:r>
    </w:p>
    <w:p w:rsidR="00970A1D" w:rsidRPr="006B47FD" w:rsidRDefault="00970A1D" w:rsidP="00970A1D">
      <w:pPr>
        <w:rPr>
          <w:color w:val="333333"/>
        </w:rPr>
      </w:pPr>
      <w:r w:rsidRPr="006B47FD">
        <w:rPr>
          <w:color w:val="333333"/>
        </w:rPr>
        <w:t xml:space="preserve">                     Учебник: «Технология» для 5 класса образовательных Учреждений. Вариант для мальчиков.</w:t>
      </w:r>
    </w:p>
    <w:p w:rsidR="00970A1D" w:rsidRPr="006B47FD" w:rsidRDefault="00970A1D" w:rsidP="00970A1D">
      <w:pPr>
        <w:rPr>
          <w:color w:val="333333"/>
        </w:rPr>
      </w:pPr>
      <w:r w:rsidRPr="006B47FD">
        <w:rPr>
          <w:color w:val="333333"/>
        </w:rPr>
        <w:t>В.Д.Симоненко. Москва «Просвещение», 2008год.</w:t>
      </w:r>
    </w:p>
    <w:p w:rsidR="00970A1D" w:rsidRPr="006B47FD" w:rsidRDefault="00970A1D" w:rsidP="00970A1D">
      <w:pPr>
        <w:rPr>
          <w:color w:val="333333"/>
        </w:rPr>
      </w:pPr>
      <w:r w:rsidRPr="006B47FD">
        <w:rPr>
          <w:color w:val="333333"/>
        </w:rPr>
        <w:t>Допущено МО и науки РФ.</w:t>
      </w:r>
    </w:p>
    <w:p w:rsidR="00970A1D" w:rsidRPr="006B47FD" w:rsidRDefault="00970A1D" w:rsidP="00970A1D">
      <w:pPr>
        <w:rPr>
          <w:color w:val="333333"/>
        </w:rPr>
      </w:pPr>
      <w:r w:rsidRPr="006B47FD">
        <w:rPr>
          <w:color w:val="333333"/>
        </w:rPr>
        <w:t xml:space="preserve">                 Для учителя: «Технология» поурочные планы по учебнику под редакцией В.Д. Симоненко. (Мальчики) авт.-сост. Ю.П. Засядько. </w:t>
      </w:r>
    </w:p>
    <w:p w:rsidR="00970A1D" w:rsidRPr="006B47FD" w:rsidRDefault="00970A1D" w:rsidP="00970A1D">
      <w:pPr>
        <w:rPr>
          <w:color w:val="333333"/>
        </w:rPr>
      </w:pPr>
      <w:r w:rsidRPr="006B47FD">
        <w:rPr>
          <w:color w:val="333333"/>
        </w:rPr>
        <w:t>Изд. Учитель</w:t>
      </w:r>
      <w:proofErr w:type="gramStart"/>
      <w:r w:rsidRPr="006B47FD">
        <w:rPr>
          <w:color w:val="333333"/>
        </w:rPr>
        <w:t>.</w:t>
      </w:r>
      <w:proofErr w:type="gramEnd"/>
      <w:r w:rsidRPr="006B47FD">
        <w:rPr>
          <w:color w:val="333333"/>
        </w:rPr>
        <w:t xml:space="preserve"> </w:t>
      </w:r>
      <w:proofErr w:type="gramStart"/>
      <w:r w:rsidRPr="006B47FD">
        <w:rPr>
          <w:color w:val="333333"/>
        </w:rPr>
        <w:t>г</w:t>
      </w:r>
      <w:proofErr w:type="gramEnd"/>
      <w:r w:rsidRPr="006B47FD">
        <w:rPr>
          <w:color w:val="333333"/>
        </w:rPr>
        <w:t>. Волгоград. «Декоративно-прикладное творчество». Изделия из древесины и природного материала. Авт.-сост.</w:t>
      </w:r>
    </w:p>
    <w:p w:rsidR="00970A1D" w:rsidRPr="006B47FD" w:rsidRDefault="00970A1D" w:rsidP="00970A1D">
      <w:pPr>
        <w:rPr>
          <w:color w:val="333333"/>
        </w:rPr>
      </w:pPr>
      <w:r w:rsidRPr="006B47FD">
        <w:rPr>
          <w:color w:val="333333"/>
        </w:rPr>
        <w:t xml:space="preserve"> О.Н. Маркелова. </w:t>
      </w:r>
    </w:p>
    <w:p w:rsidR="00970A1D" w:rsidRPr="006B47FD" w:rsidRDefault="00970A1D" w:rsidP="00970A1D">
      <w:pPr>
        <w:rPr>
          <w:color w:val="333333"/>
        </w:rPr>
      </w:pPr>
      <w:r w:rsidRPr="006B47FD">
        <w:rPr>
          <w:color w:val="333333"/>
        </w:rPr>
        <w:t xml:space="preserve">Изд. Учитель </w:t>
      </w:r>
      <w:proofErr w:type="gramStart"/>
      <w:r w:rsidRPr="006B47FD">
        <w:rPr>
          <w:color w:val="333333"/>
        </w:rPr>
        <w:t>г</w:t>
      </w:r>
      <w:proofErr w:type="gramEnd"/>
      <w:r w:rsidRPr="006B47FD">
        <w:rPr>
          <w:color w:val="333333"/>
        </w:rPr>
        <w:t>. Волгоград.</w:t>
      </w:r>
    </w:p>
    <w:p w:rsidR="00970A1D" w:rsidRPr="006B47FD" w:rsidRDefault="00970A1D" w:rsidP="00970A1D">
      <w:pPr>
        <w:rPr>
          <w:color w:val="333333"/>
        </w:rPr>
      </w:pPr>
      <w:r w:rsidRPr="006B47FD">
        <w:rPr>
          <w:color w:val="333333"/>
        </w:rPr>
        <w:t xml:space="preserve">Технический справочник учителя труда: пособие для учителя </w:t>
      </w:r>
      <w:r w:rsidRPr="006B47FD">
        <w:rPr>
          <w:color w:val="333333"/>
          <w:lang w:val="en-US"/>
        </w:rPr>
        <w:t>V</w:t>
      </w:r>
      <w:r w:rsidRPr="006B47FD">
        <w:rPr>
          <w:color w:val="333333"/>
        </w:rPr>
        <w:t>-</w:t>
      </w:r>
      <w:r w:rsidRPr="006B47FD">
        <w:rPr>
          <w:color w:val="333333"/>
          <w:lang w:val="en-US"/>
        </w:rPr>
        <w:t>VIII</w:t>
      </w:r>
      <w:r w:rsidRPr="006B47FD">
        <w:rPr>
          <w:color w:val="333333"/>
        </w:rPr>
        <w:t xml:space="preserve"> </w:t>
      </w:r>
      <w:proofErr w:type="spellStart"/>
      <w:r w:rsidRPr="006B47FD">
        <w:rPr>
          <w:color w:val="333333"/>
        </w:rPr>
        <w:t>кл</w:t>
      </w:r>
      <w:proofErr w:type="spellEnd"/>
      <w:r w:rsidRPr="006B47FD">
        <w:rPr>
          <w:color w:val="333333"/>
        </w:rPr>
        <w:t>.</w:t>
      </w:r>
    </w:p>
    <w:p w:rsidR="00970A1D" w:rsidRPr="006B47FD" w:rsidRDefault="00970A1D" w:rsidP="00970A1D">
      <w:pPr>
        <w:rPr>
          <w:color w:val="333333"/>
        </w:rPr>
      </w:pPr>
      <w:r w:rsidRPr="006B47FD">
        <w:rPr>
          <w:color w:val="333333"/>
        </w:rPr>
        <w:t xml:space="preserve">Ю.А. боровков, С.Ф. </w:t>
      </w:r>
      <w:proofErr w:type="spellStart"/>
      <w:r w:rsidRPr="006B47FD">
        <w:rPr>
          <w:color w:val="333333"/>
        </w:rPr>
        <w:t>Легорнев</w:t>
      </w:r>
      <w:proofErr w:type="spellEnd"/>
      <w:r w:rsidRPr="006B47FD">
        <w:rPr>
          <w:color w:val="333333"/>
        </w:rPr>
        <w:t xml:space="preserve">, Б.А. </w:t>
      </w:r>
      <w:proofErr w:type="spellStart"/>
      <w:r w:rsidRPr="006B47FD">
        <w:rPr>
          <w:color w:val="333333"/>
        </w:rPr>
        <w:t>Черепашнец</w:t>
      </w:r>
      <w:proofErr w:type="spellEnd"/>
      <w:r w:rsidRPr="006B47FD">
        <w:rPr>
          <w:color w:val="333333"/>
        </w:rPr>
        <w:t>. -2-изд.,</w:t>
      </w:r>
    </w:p>
    <w:p w:rsidR="00970A1D" w:rsidRPr="006B47FD" w:rsidRDefault="00970A1D" w:rsidP="00970A1D">
      <w:pPr>
        <w:rPr>
          <w:color w:val="333333"/>
        </w:rPr>
      </w:pPr>
      <w:r w:rsidRPr="006B47FD">
        <w:rPr>
          <w:color w:val="333333"/>
        </w:rPr>
        <w:t>Переработанное и доп.-М.: Просвещение, 1980г.</w:t>
      </w:r>
    </w:p>
    <w:p w:rsidR="00970A1D" w:rsidRPr="006B47FD" w:rsidRDefault="00970A1D" w:rsidP="00970A1D">
      <w:pPr>
        <w:rPr>
          <w:color w:val="333333"/>
        </w:rPr>
      </w:pPr>
    </w:p>
    <w:p w:rsidR="00970A1D" w:rsidRPr="006B47FD" w:rsidRDefault="00970A1D" w:rsidP="00970A1D">
      <w:pPr>
        <w:shd w:val="clear" w:color="auto" w:fill="FFFFFF"/>
        <w:autoSpaceDE w:val="0"/>
        <w:autoSpaceDN w:val="0"/>
        <w:adjustRightInd w:val="0"/>
        <w:spacing w:before="120"/>
        <w:ind w:firstLine="720"/>
        <w:jc w:val="center"/>
        <w:rPr>
          <w:b/>
          <w:bCs/>
          <w:color w:val="333333"/>
        </w:rPr>
      </w:pPr>
      <w:r w:rsidRPr="006B47FD">
        <w:rPr>
          <w:b/>
          <w:bCs/>
          <w:color w:val="333333"/>
        </w:rPr>
        <w:t>Общая характеристика учебного предмета.</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w:t>
      </w:r>
      <w:proofErr w:type="spellStart"/>
      <w:r w:rsidRPr="006B47FD">
        <w:rPr>
          <w:color w:val="333333"/>
        </w:rPr>
        <w:t>агротехнологии</w:t>
      </w:r>
      <w:proofErr w:type="spellEnd"/>
      <w:r w:rsidRPr="006B47FD">
        <w:rPr>
          <w:color w:val="333333"/>
        </w:rPr>
        <w:t>)».</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970A1D" w:rsidRPr="006B47F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культура и эстетика труда;</w:t>
      </w:r>
    </w:p>
    <w:p w:rsidR="00970A1D" w:rsidRPr="006B47F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получение, обработка, хранение и использование информации;</w:t>
      </w:r>
    </w:p>
    <w:p w:rsidR="00970A1D" w:rsidRPr="006B47F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основы черчения, графики, дизайна; </w:t>
      </w:r>
    </w:p>
    <w:p w:rsidR="00970A1D" w:rsidRPr="006B47F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элементы домашней и прикладной экономики, предпринимательства;</w:t>
      </w:r>
    </w:p>
    <w:p w:rsidR="00970A1D" w:rsidRPr="006B47F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знакомство с миром профессий, выбор жизненных, профессиональных планов учащимися;</w:t>
      </w:r>
    </w:p>
    <w:p w:rsidR="00970A1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влияние технологических процессов на окружающую среду и здоровье человека;</w:t>
      </w:r>
    </w:p>
    <w:p w:rsidR="00970A1D" w:rsidRPr="006B47F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творческая, проектная деятельность;</w:t>
      </w:r>
    </w:p>
    <w:p w:rsidR="00970A1D" w:rsidRPr="006B47FD" w:rsidRDefault="00970A1D" w:rsidP="00970A1D">
      <w:pPr>
        <w:autoSpaceDE w:val="0"/>
        <w:autoSpaceDN w:val="0"/>
        <w:adjustRightInd w:val="0"/>
        <w:ind w:firstLine="705"/>
        <w:jc w:val="both"/>
        <w:rPr>
          <w:color w:val="333333"/>
        </w:rPr>
      </w:pPr>
      <w:r w:rsidRPr="006B47FD">
        <w:rPr>
          <w:noProof/>
          <w:color w:val="333333"/>
        </w:rPr>
        <w:t></w:t>
      </w:r>
      <w:r w:rsidRPr="006B47FD">
        <w:rPr>
          <w:color w:val="333333"/>
        </w:rPr>
        <w:t xml:space="preserve"> история, перспективы и социальные последствия развития технологии и техники.</w:t>
      </w:r>
    </w:p>
    <w:p w:rsidR="00970A1D" w:rsidRPr="006B47FD" w:rsidRDefault="00970A1D" w:rsidP="00970A1D">
      <w:pPr>
        <w:shd w:val="clear" w:color="auto" w:fill="FFFFFF"/>
        <w:autoSpaceDE w:val="0"/>
        <w:autoSpaceDN w:val="0"/>
        <w:adjustRightInd w:val="0"/>
        <w:ind w:left="30" w:firstLine="705"/>
        <w:jc w:val="both"/>
        <w:rPr>
          <w:color w:val="333333"/>
        </w:rPr>
      </w:pPr>
      <w:proofErr w:type="gramStart"/>
      <w:r w:rsidRPr="006B47FD">
        <w:rPr>
          <w:color w:val="333333"/>
        </w:rPr>
        <w:lastRenderedPageBreak/>
        <w:t>Базовым</w:t>
      </w:r>
      <w:proofErr w:type="gramEnd"/>
      <w:r w:rsidRPr="006B47FD">
        <w:rPr>
          <w:color w:val="333333"/>
        </w:rPr>
        <w:t xml:space="preserve"> для программы по направлению «Технология. Технический труд» является раздел «Создание изделий из конструкционных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 xml:space="preserve">• возможность реализации </w:t>
      </w:r>
      <w:proofErr w:type="spellStart"/>
      <w:r w:rsidRPr="006B47FD">
        <w:rPr>
          <w:color w:val="333333"/>
        </w:rPr>
        <w:t>общетрудовой</w:t>
      </w:r>
      <w:proofErr w:type="spellEnd"/>
      <w:r w:rsidRPr="006B47FD">
        <w:rPr>
          <w:color w:val="333333"/>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 возможность познавательного, интеллектуального, творческого, духовно-нравственного, эстетического и физического развития учащихся.</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970A1D" w:rsidRPr="006B47FD" w:rsidRDefault="00970A1D" w:rsidP="00970A1D">
      <w:pPr>
        <w:shd w:val="clear" w:color="auto" w:fill="FFFFFF"/>
        <w:autoSpaceDE w:val="0"/>
        <w:autoSpaceDN w:val="0"/>
        <w:adjustRightInd w:val="0"/>
        <w:ind w:left="30" w:firstLine="705"/>
        <w:jc w:val="both"/>
        <w:rPr>
          <w:color w:val="333333"/>
        </w:rPr>
      </w:pPr>
      <w:r w:rsidRPr="006B47FD">
        <w:rPr>
          <w:color w:val="333333"/>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970A1D" w:rsidRPr="006B47FD" w:rsidRDefault="00970A1D" w:rsidP="00970A1D">
      <w:pPr>
        <w:shd w:val="clear" w:color="auto" w:fill="FFFFFF"/>
        <w:autoSpaceDE w:val="0"/>
        <w:autoSpaceDN w:val="0"/>
        <w:adjustRightInd w:val="0"/>
        <w:spacing w:before="120"/>
        <w:ind w:firstLine="705"/>
        <w:jc w:val="both"/>
        <w:rPr>
          <w:color w:val="333333"/>
        </w:rPr>
      </w:pPr>
      <w:r w:rsidRPr="006B47FD">
        <w:rPr>
          <w:b/>
          <w:bCs/>
          <w:color w:val="333333"/>
        </w:rPr>
        <w:t xml:space="preserve">Основной формой обучения является учебно-практическая деятельность учащихся. </w:t>
      </w:r>
      <w:r w:rsidRPr="006B47FD">
        <w:rPr>
          <w:color w:val="333333"/>
        </w:rPr>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w:t>
      </w:r>
    </w:p>
    <w:p w:rsidR="00970A1D" w:rsidRPr="006B47FD" w:rsidRDefault="00970A1D" w:rsidP="00970A1D">
      <w:pPr>
        <w:shd w:val="clear" w:color="auto" w:fill="FFFFFF"/>
        <w:autoSpaceDE w:val="0"/>
        <w:autoSpaceDN w:val="0"/>
        <w:adjustRightInd w:val="0"/>
        <w:ind w:firstLine="705"/>
        <w:jc w:val="both"/>
        <w:rPr>
          <w:color w:val="333333"/>
        </w:rPr>
      </w:pPr>
      <w:r w:rsidRPr="006B47FD">
        <w:rPr>
          <w:color w:val="333333"/>
        </w:rPr>
        <w:t>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970A1D" w:rsidRPr="006B47FD" w:rsidRDefault="00970A1D" w:rsidP="00970A1D">
      <w:pPr>
        <w:shd w:val="clear" w:color="auto" w:fill="FFFFFF"/>
        <w:autoSpaceDE w:val="0"/>
        <w:autoSpaceDN w:val="0"/>
        <w:adjustRightInd w:val="0"/>
        <w:ind w:firstLine="705"/>
        <w:jc w:val="both"/>
        <w:rPr>
          <w:color w:val="333333"/>
        </w:rPr>
      </w:pPr>
      <w:r w:rsidRPr="006B47FD">
        <w:rPr>
          <w:color w:val="333333"/>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970A1D" w:rsidRPr="006B47FD" w:rsidRDefault="00970A1D" w:rsidP="00970A1D">
      <w:pPr>
        <w:shd w:val="clear" w:color="auto" w:fill="FFFFFF"/>
        <w:autoSpaceDE w:val="0"/>
        <w:autoSpaceDN w:val="0"/>
        <w:adjustRightInd w:val="0"/>
        <w:ind w:firstLine="705"/>
        <w:jc w:val="both"/>
        <w:rPr>
          <w:color w:val="333333"/>
        </w:rPr>
      </w:pPr>
      <w:r w:rsidRPr="006B47FD">
        <w:rPr>
          <w:color w:val="333333"/>
        </w:rPr>
        <w:t xml:space="preserve">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w:t>
      </w:r>
      <w:proofErr w:type="spellStart"/>
      <w:r w:rsidRPr="006B47FD">
        <w:rPr>
          <w:color w:val="333333"/>
        </w:rPr>
        <w:t>электробезопасности</w:t>
      </w:r>
      <w:proofErr w:type="spellEnd"/>
      <w:r w:rsidRPr="006B47FD">
        <w:rPr>
          <w:color w:val="333333"/>
        </w:rPr>
        <w:t xml:space="preserve">.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w:t>
      </w:r>
      <w:r w:rsidRPr="006B47FD">
        <w:rPr>
          <w:color w:val="333333"/>
        </w:rPr>
        <w:lastRenderedPageBreak/>
        <w:t>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970A1D" w:rsidRPr="006B47FD" w:rsidRDefault="00970A1D" w:rsidP="00970A1D">
      <w:pPr>
        <w:shd w:val="clear" w:color="auto" w:fill="FFFFFF"/>
        <w:autoSpaceDE w:val="0"/>
        <w:autoSpaceDN w:val="0"/>
        <w:adjustRightInd w:val="0"/>
        <w:ind w:firstLine="705"/>
        <w:jc w:val="both"/>
        <w:rPr>
          <w:color w:val="333333"/>
        </w:rPr>
      </w:pPr>
      <w:r w:rsidRPr="006B47FD">
        <w:rPr>
          <w:color w:val="333333"/>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6B47FD">
        <w:rPr>
          <w:color w:val="333333"/>
        </w:rPr>
        <w:t>межпредметных</w:t>
      </w:r>
      <w:proofErr w:type="spellEnd"/>
      <w:r w:rsidRPr="006B47FD">
        <w:rPr>
          <w:color w:val="333333"/>
        </w:rPr>
        <w:t xml:space="preserve">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970A1D" w:rsidRDefault="00970A1D" w:rsidP="00970A1D">
      <w:pPr>
        <w:autoSpaceDE w:val="0"/>
        <w:autoSpaceDN w:val="0"/>
        <w:adjustRightInd w:val="0"/>
        <w:spacing w:after="15" w:line="268" w:lineRule="auto"/>
        <w:ind w:firstLine="360"/>
        <w:jc w:val="both"/>
        <w:rPr>
          <w:b/>
          <w:bCs/>
          <w:color w:val="333333"/>
        </w:rPr>
      </w:pPr>
    </w:p>
    <w:p w:rsidR="00970A1D" w:rsidRPr="006B47FD" w:rsidRDefault="00970A1D" w:rsidP="00970A1D">
      <w:pPr>
        <w:autoSpaceDE w:val="0"/>
        <w:autoSpaceDN w:val="0"/>
        <w:adjustRightInd w:val="0"/>
        <w:spacing w:after="15" w:line="268" w:lineRule="auto"/>
        <w:ind w:firstLine="360"/>
        <w:jc w:val="both"/>
        <w:rPr>
          <w:b/>
          <w:bCs/>
          <w:iCs/>
          <w:color w:val="333333"/>
        </w:rPr>
      </w:pPr>
      <w:r w:rsidRPr="006B47FD">
        <w:rPr>
          <w:b/>
          <w:bCs/>
          <w:iCs/>
          <w:color w:val="333333"/>
        </w:rPr>
        <w:t>Учащиеся должны</w:t>
      </w:r>
    </w:p>
    <w:p w:rsidR="00970A1D" w:rsidRPr="006B47FD" w:rsidRDefault="00970A1D" w:rsidP="00970A1D">
      <w:pPr>
        <w:autoSpaceDE w:val="0"/>
        <w:autoSpaceDN w:val="0"/>
        <w:adjustRightInd w:val="0"/>
        <w:spacing w:line="268" w:lineRule="auto"/>
        <w:ind w:firstLine="360"/>
        <w:jc w:val="both"/>
        <w:rPr>
          <w:b/>
          <w:bCs/>
          <w:color w:val="333333"/>
        </w:rPr>
      </w:pPr>
      <w:r w:rsidRPr="006B47FD">
        <w:rPr>
          <w:b/>
          <w:bCs/>
          <w:color w:val="333333"/>
        </w:rPr>
        <w:t>знать:</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что такое технический рисунок, эскиз и чертеж;</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пути предупреждения негативных последствий трудовой деятельности человека на окружающую среду и собственное здоровье;</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особенности межсезонной обработки почвы, способы удобрения почвы;</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 видах посадок и об уходе за растениями, о видах размножения растений;</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что такое текстовая и графическая информация;</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какие свойства материалов необходимо учитывать при их обработке;</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общее устройство столярного верстака, уметь пользоваться им при выполнении столярных операций;</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назначение, устройство и принцип действия простейшего столярного инструмента (разметочного, ударного и режущего) и приспособлений для пиления (</w:t>
      </w:r>
      <w:proofErr w:type="spellStart"/>
      <w:r w:rsidRPr="006B47FD">
        <w:rPr>
          <w:color w:val="333333"/>
        </w:rPr>
        <w:t>стусла</w:t>
      </w:r>
      <w:proofErr w:type="spellEnd"/>
      <w:r w:rsidRPr="006B47FD">
        <w:rPr>
          <w:color w:val="333333"/>
        </w:rPr>
        <w:t>); уметь пользоваться ими при выполнении соответствующих операций;</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основные виды механизмов по выполняемым функциям, а также по используемым в них рабочим частям;</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виды пиломатериалов; </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возможности и умения использовать микрокалькуляторы и ЭВМ в процессе работы для выполнения необходимых расчетов, получения необходимой информации о технологии обработки деталей и сборки изделий;</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источники и носители информации, способы получения, хранения и поиска информации;</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технику безопасности при работе с сельскохозяйственным инвентарем;</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принципы ухода за одеждой и обувью.</w:t>
      </w:r>
    </w:p>
    <w:p w:rsidR="00970A1D" w:rsidRPr="006B47FD" w:rsidRDefault="00970A1D" w:rsidP="00970A1D">
      <w:pPr>
        <w:autoSpaceDE w:val="0"/>
        <w:autoSpaceDN w:val="0"/>
        <w:adjustRightInd w:val="0"/>
        <w:spacing w:before="120" w:line="268" w:lineRule="auto"/>
        <w:ind w:firstLine="360"/>
        <w:jc w:val="both"/>
        <w:rPr>
          <w:b/>
          <w:bCs/>
          <w:color w:val="333333"/>
        </w:rPr>
      </w:pPr>
      <w:r w:rsidRPr="006B47FD">
        <w:rPr>
          <w:b/>
          <w:bCs/>
          <w:color w:val="333333"/>
        </w:rPr>
        <w:t>уметь:</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рационально организовывать рабочее место и соблюдать правила безопасности труда и личной гигиены при выполнении всех указанных работ;</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выполнять основные операции по обработке древесины ручными налаженными инструментами, изготавливать простейшие изделия из древесины по </w:t>
      </w:r>
      <w:proofErr w:type="spellStart"/>
      <w:r w:rsidRPr="006B47FD">
        <w:rPr>
          <w:color w:val="333333"/>
        </w:rPr>
        <w:t>инструкционно-технологическим</w:t>
      </w:r>
      <w:proofErr w:type="spellEnd"/>
      <w:r w:rsidRPr="006B47FD">
        <w:rPr>
          <w:color w:val="333333"/>
        </w:rPr>
        <w:t xml:space="preserve"> картам;</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обрезать штамповую поросль;</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читать простейшие технические рисунки и чертежи плоских и призматических деталей и деталей типа тел вращения;</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lastRenderedPageBreak/>
        <w:t></w:t>
      </w:r>
      <w:r w:rsidRPr="006B47FD">
        <w:rPr>
          <w:color w:val="333333"/>
        </w:rPr>
        <w:t xml:space="preserve"> понимать содержание </w:t>
      </w:r>
      <w:proofErr w:type="spellStart"/>
      <w:r w:rsidRPr="006B47FD">
        <w:rPr>
          <w:color w:val="333333"/>
        </w:rPr>
        <w:t>инструкционно-технологических</w:t>
      </w:r>
      <w:proofErr w:type="spellEnd"/>
      <w:r w:rsidRPr="006B47FD">
        <w:rPr>
          <w:color w:val="333333"/>
        </w:rPr>
        <w:t xml:space="preserve"> карт и пользоваться ими при выполнении работ; </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графически изображать основные виды механизмов передач;</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находить необходимую техническую информацию;</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осуществлять контроль качества изготавливаемых изделий;</w:t>
      </w:r>
    </w:p>
    <w:p w:rsidR="00970A1D" w:rsidRPr="006B47FD" w:rsidRDefault="00970A1D" w:rsidP="00970A1D">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читать чертежи и технологические карты, выявлять технические требования, предъявляемые к детали;</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выполнять основные учебно-производственные операции и изготавливать детали на сверлильном станке;</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соединять детали склеиванием, на гвоздях, шурупах;</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применять политехнические и технологические знания и умения в самостоятельной практической деятельности;</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набирать и редактировать текст;</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создавать простые рисунки;</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работать на ПЭВМ в режиме калькулятора.</w:t>
      </w:r>
    </w:p>
    <w:p w:rsidR="00970A1D" w:rsidRPr="006B47FD" w:rsidRDefault="00970A1D" w:rsidP="00970A1D">
      <w:pPr>
        <w:autoSpaceDE w:val="0"/>
        <w:autoSpaceDN w:val="0"/>
        <w:adjustRightInd w:val="0"/>
        <w:spacing w:line="280" w:lineRule="auto"/>
        <w:ind w:firstLine="360"/>
        <w:jc w:val="both"/>
        <w:rPr>
          <w:color w:val="333333"/>
        </w:rPr>
      </w:pPr>
      <w:r w:rsidRPr="006B47FD">
        <w:rPr>
          <w:b/>
          <w:bCs/>
          <w:color w:val="333333"/>
        </w:rPr>
        <w:t>Должны владеть компетенциями:</w:t>
      </w:r>
      <w:r w:rsidRPr="00013D78">
        <w:rPr>
          <w:noProof/>
          <w:color w:val="333333"/>
        </w:rPr>
        <w:t xml:space="preserve"> </w:t>
      </w:r>
      <w:r w:rsidRPr="006B47FD">
        <w:rPr>
          <w:noProof/>
          <w:color w:val="333333"/>
        </w:rPr>
        <w:t></w:t>
      </w:r>
      <w:r w:rsidRPr="006B47FD">
        <w:rPr>
          <w:color w:val="333333"/>
        </w:rPr>
        <w:t xml:space="preserve"> </w:t>
      </w:r>
      <w:proofErr w:type="gramStart"/>
      <w:r w:rsidRPr="006B47FD">
        <w:rPr>
          <w:color w:val="333333"/>
        </w:rPr>
        <w:t>ценностно-смысловой</w:t>
      </w:r>
      <w:proofErr w:type="gramEnd"/>
      <w:r w:rsidRPr="006B47FD">
        <w:rPr>
          <w:color w:val="333333"/>
        </w:rPr>
        <w:t>;</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w:t>
      </w:r>
      <w:proofErr w:type="spellStart"/>
      <w:r w:rsidRPr="006B47FD">
        <w:rPr>
          <w:color w:val="333333"/>
        </w:rPr>
        <w:t>деятельностной</w:t>
      </w:r>
      <w:proofErr w:type="spellEnd"/>
      <w:r w:rsidRPr="006B47FD">
        <w:rPr>
          <w:color w:val="333333"/>
        </w:rPr>
        <w:t>;</w:t>
      </w:r>
    </w:p>
    <w:p w:rsidR="00970A1D" w:rsidRPr="006B47FD" w:rsidRDefault="00970A1D" w:rsidP="00970A1D">
      <w:pPr>
        <w:autoSpaceDE w:val="0"/>
        <w:autoSpaceDN w:val="0"/>
        <w:adjustRightInd w:val="0"/>
        <w:spacing w:before="120" w:after="15" w:line="280" w:lineRule="auto"/>
        <w:jc w:val="both"/>
        <w:rPr>
          <w:b/>
          <w:bCs/>
          <w:color w:val="333333"/>
        </w:rPr>
      </w:pP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социально-трудовой;</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познавательно-смысловой;</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информационно-коммуникативной;</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межкультурной;</w:t>
      </w:r>
    </w:p>
    <w:p w:rsidR="00970A1D" w:rsidRPr="001A1A90"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учебно-познавате</w:t>
      </w:r>
      <w:r>
        <w:rPr>
          <w:color w:val="333333"/>
        </w:rPr>
        <w:t>льной</w:t>
      </w:r>
    </w:p>
    <w:p w:rsidR="00970A1D" w:rsidRPr="006B47FD" w:rsidRDefault="00970A1D" w:rsidP="00970A1D">
      <w:pPr>
        <w:autoSpaceDE w:val="0"/>
        <w:autoSpaceDN w:val="0"/>
        <w:adjustRightInd w:val="0"/>
        <w:spacing w:before="120" w:after="45" w:line="280" w:lineRule="auto"/>
        <w:ind w:firstLine="360"/>
        <w:jc w:val="both"/>
        <w:rPr>
          <w:b/>
          <w:bCs/>
          <w:color w:val="333333"/>
        </w:rPr>
      </w:pPr>
      <w:r w:rsidRPr="006B47FD">
        <w:rPr>
          <w:b/>
          <w:bCs/>
          <w:color w:val="333333"/>
        </w:rPr>
        <w:t>Способны решать следующие жизненно-практические задачи:</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вести экологически здоровый образ жизни;</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использовать ПЭВМ для решения технологических, конструкторских, экономических задач и как источник информации;</w:t>
      </w:r>
    </w:p>
    <w:p w:rsidR="00970A1D" w:rsidRPr="006B47FD" w:rsidRDefault="00970A1D" w:rsidP="00970A1D">
      <w:pPr>
        <w:autoSpaceDE w:val="0"/>
        <w:autoSpaceDN w:val="0"/>
        <w:adjustRightInd w:val="0"/>
        <w:spacing w:line="280" w:lineRule="auto"/>
        <w:ind w:firstLine="360"/>
        <w:jc w:val="both"/>
        <w:rPr>
          <w:color w:val="333333"/>
        </w:rPr>
      </w:pPr>
      <w:r w:rsidRPr="006B47FD">
        <w:rPr>
          <w:noProof/>
          <w:color w:val="333333"/>
        </w:rPr>
        <w:t></w:t>
      </w:r>
      <w:r w:rsidRPr="006B47FD">
        <w:rPr>
          <w:color w:val="333333"/>
        </w:rPr>
        <w:t xml:space="preserve"> 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w:t>
      </w:r>
    </w:p>
    <w:p w:rsidR="00970A1D" w:rsidRPr="001A1A90" w:rsidRDefault="00970A1D" w:rsidP="00970A1D">
      <w:pPr>
        <w:tabs>
          <w:tab w:val="left" w:pos="-180"/>
        </w:tabs>
        <w:ind w:right="541"/>
        <w:rPr>
          <w:color w:val="333333"/>
          <w:sz w:val="28"/>
          <w:szCs w:val="32"/>
        </w:rPr>
      </w:pPr>
      <w:r w:rsidRPr="006B47FD">
        <w:rPr>
          <w:noProof/>
          <w:color w:val="333333"/>
        </w:rPr>
        <w:t xml:space="preserve">      </w:t>
      </w:r>
      <w:r w:rsidRPr="006B47FD">
        <w:rPr>
          <w:noProof/>
          <w:color w:val="333333"/>
        </w:rPr>
        <w:t></w:t>
      </w:r>
      <w:r w:rsidRPr="006B47FD">
        <w:rPr>
          <w:color w:val="333333"/>
        </w:rPr>
        <w:t xml:space="preserve"> проектировать и изготавливать полезные изделия из конструкционных и поделочных материалов</w:t>
      </w:r>
      <w:r w:rsidRPr="006B47FD">
        <w:rPr>
          <w:color w:val="333333"/>
          <w:sz w:val="28"/>
          <w:szCs w:val="32"/>
        </w:rPr>
        <w:t xml:space="preserve"> </w:t>
      </w:r>
    </w:p>
    <w:p w:rsidR="00970A1D" w:rsidRPr="006B47FD" w:rsidRDefault="00970A1D" w:rsidP="00970A1D">
      <w:pPr>
        <w:tabs>
          <w:tab w:val="left" w:pos="-180"/>
        </w:tabs>
        <w:ind w:right="541"/>
        <w:jc w:val="center"/>
        <w:rPr>
          <w:b/>
          <w:color w:val="333333"/>
        </w:rPr>
      </w:pPr>
    </w:p>
    <w:p w:rsidR="00970A1D" w:rsidRPr="006B47FD" w:rsidRDefault="00970A1D" w:rsidP="00970A1D">
      <w:pPr>
        <w:tabs>
          <w:tab w:val="left" w:pos="-180"/>
        </w:tabs>
        <w:ind w:right="541"/>
        <w:jc w:val="center"/>
        <w:rPr>
          <w:b/>
          <w:color w:val="333333"/>
        </w:rPr>
      </w:pPr>
    </w:p>
    <w:p w:rsidR="00970A1D" w:rsidRPr="006B47FD" w:rsidRDefault="00970A1D" w:rsidP="00970A1D">
      <w:pPr>
        <w:tabs>
          <w:tab w:val="left" w:pos="-180"/>
        </w:tabs>
        <w:ind w:right="541"/>
        <w:jc w:val="center"/>
        <w:rPr>
          <w:b/>
          <w:color w:val="333333"/>
        </w:rPr>
      </w:pPr>
      <w:r w:rsidRPr="006B47FD">
        <w:rPr>
          <w:b/>
          <w:color w:val="333333"/>
        </w:rPr>
        <w:t xml:space="preserve">Тематическое планирование 5 </w:t>
      </w:r>
      <w:proofErr w:type="spellStart"/>
      <w:r w:rsidRPr="006B47FD">
        <w:rPr>
          <w:b/>
          <w:color w:val="333333"/>
        </w:rPr>
        <w:t>кл</w:t>
      </w:r>
      <w:proofErr w:type="spellEnd"/>
      <w:r w:rsidRPr="006B47FD">
        <w:rPr>
          <w:b/>
          <w:color w:val="333333"/>
        </w:rPr>
        <w:t>.</w:t>
      </w:r>
    </w:p>
    <w:tbl>
      <w:tblPr>
        <w:tblW w:w="91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800"/>
        <w:gridCol w:w="1440"/>
        <w:gridCol w:w="1800"/>
      </w:tblGrid>
      <w:tr w:rsidR="00970A1D" w:rsidRPr="00AC4DE9" w:rsidTr="00862A32">
        <w:trPr>
          <w:trHeight w:val="604"/>
          <w:jc w:val="center"/>
        </w:trPr>
        <w:tc>
          <w:tcPr>
            <w:tcW w:w="4140" w:type="dxa"/>
            <w:vMerge w:val="restart"/>
          </w:tcPr>
          <w:p w:rsidR="00970A1D" w:rsidRPr="00AC4DE9" w:rsidRDefault="00970A1D" w:rsidP="00862A32">
            <w:pPr>
              <w:ind w:left="432" w:right="493"/>
              <w:jc w:val="center"/>
              <w:rPr>
                <w:color w:val="333333"/>
              </w:rPr>
            </w:pPr>
          </w:p>
          <w:p w:rsidR="00970A1D" w:rsidRPr="00AC4DE9" w:rsidRDefault="00970A1D" w:rsidP="00862A32">
            <w:pPr>
              <w:jc w:val="center"/>
              <w:rPr>
                <w:color w:val="333333"/>
              </w:rPr>
            </w:pPr>
            <w:r w:rsidRPr="00AC4DE9">
              <w:rPr>
                <w:color w:val="333333"/>
              </w:rPr>
              <w:t>Тема:</w:t>
            </w:r>
          </w:p>
          <w:p w:rsidR="00970A1D" w:rsidRPr="00AC4DE9" w:rsidRDefault="00970A1D" w:rsidP="00862A32">
            <w:pPr>
              <w:rPr>
                <w:color w:val="333333"/>
              </w:rPr>
            </w:pPr>
          </w:p>
          <w:p w:rsidR="00970A1D" w:rsidRPr="00AC4DE9" w:rsidRDefault="00970A1D" w:rsidP="00862A32">
            <w:pPr>
              <w:rPr>
                <w:color w:val="333333"/>
              </w:rPr>
            </w:pPr>
          </w:p>
        </w:tc>
        <w:tc>
          <w:tcPr>
            <w:tcW w:w="1800" w:type="dxa"/>
            <w:vMerge w:val="restart"/>
          </w:tcPr>
          <w:p w:rsidR="00970A1D" w:rsidRPr="00AC4DE9" w:rsidRDefault="00970A1D" w:rsidP="00862A32">
            <w:pPr>
              <w:jc w:val="center"/>
              <w:rPr>
                <w:color w:val="333333"/>
              </w:rPr>
            </w:pPr>
            <w:r w:rsidRPr="00AC4DE9">
              <w:rPr>
                <w:color w:val="333333"/>
              </w:rPr>
              <w:t>Количество часов к рабочей программе:</w:t>
            </w:r>
          </w:p>
        </w:tc>
        <w:tc>
          <w:tcPr>
            <w:tcW w:w="3240" w:type="dxa"/>
            <w:gridSpan w:val="2"/>
          </w:tcPr>
          <w:p w:rsidR="00970A1D" w:rsidRPr="00AC4DE9" w:rsidRDefault="00970A1D" w:rsidP="00862A32">
            <w:pPr>
              <w:jc w:val="center"/>
              <w:rPr>
                <w:b/>
                <w:color w:val="333333"/>
              </w:rPr>
            </w:pPr>
            <w:r w:rsidRPr="00AC4DE9">
              <w:rPr>
                <w:b/>
                <w:color w:val="333333"/>
              </w:rPr>
              <w:t>Из них:</w:t>
            </w:r>
          </w:p>
        </w:tc>
      </w:tr>
      <w:tr w:rsidR="00970A1D" w:rsidRPr="00AC4DE9" w:rsidTr="00862A32">
        <w:trPr>
          <w:trHeight w:val="495"/>
          <w:jc w:val="center"/>
        </w:trPr>
        <w:tc>
          <w:tcPr>
            <w:tcW w:w="4140" w:type="dxa"/>
            <w:vMerge/>
          </w:tcPr>
          <w:p w:rsidR="00970A1D" w:rsidRPr="00AC4DE9" w:rsidRDefault="00970A1D" w:rsidP="00862A32">
            <w:pPr>
              <w:ind w:left="432" w:right="493"/>
              <w:jc w:val="center"/>
              <w:rPr>
                <w:color w:val="333333"/>
              </w:rPr>
            </w:pPr>
          </w:p>
        </w:tc>
        <w:tc>
          <w:tcPr>
            <w:tcW w:w="1800" w:type="dxa"/>
            <w:vMerge/>
          </w:tcPr>
          <w:p w:rsidR="00970A1D" w:rsidRPr="00AC4DE9" w:rsidRDefault="00970A1D" w:rsidP="00862A32">
            <w:pPr>
              <w:jc w:val="center"/>
              <w:rPr>
                <w:color w:val="333333"/>
              </w:rPr>
            </w:pPr>
          </w:p>
        </w:tc>
        <w:tc>
          <w:tcPr>
            <w:tcW w:w="1440" w:type="dxa"/>
          </w:tcPr>
          <w:p w:rsidR="00970A1D" w:rsidRPr="00AC4DE9" w:rsidRDefault="00970A1D" w:rsidP="00862A32">
            <w:pPr>
              <w:jc w:val="center"/>
              <w:rPr>
                <w:b/>
                <w:color w:val="333333"/>
              </w:rPr>
            </w:pPr>
            <w:r w:rsidRPr="00AC4DE9">
              <w:rPr>
                <w:b/>
                <w:color w:val="333333"/>
              </w:rPr>
              <w:t>Теория:</w:t>
            </w:r>
          </w:p>
        </w:tc>
        <w:tc>
          <w:tcPr>
            <w:tcW w:w="1800" w:type="dxa"/>
          </w:tcPr>
          <w:p w:rsidR="00970A1D" w:rsidRPr="00AC4DE9" w:rsidRDefault="00970A1D" w:rsidP="00862A32">
            <w:pPr>
              <w:jc w:val="center"/>
              <w:rPr>
                <w:b/>
                <w:color w:val="333333"/>
              </w:rPr>
            </w:pPr>
            <w:r w:rsidRPr="00AC4DE9">
              <w:rPr>
                <w:b/>
                <w:color w:val="333333"/>
              </w:rPr>
              <w:t>Практика:</w:t>
            </w:r>
          </w:p>
        </w:tc>
      </w:tr>
      <w:tr w:rsidR="00970A1D" w:rsidRPr="00AC4DE9" w:rsidTr="00862A32">
        <w:trPr>
          <w:trHeight w:val="570"/>
          <w:jc w:val="center"/>
        </w:trPr>
        <w:tc>
          <w:tcPr>
            <w:tcW w:w="4140" w:type="dxa"/>
          </w:tcPr>
          <w:p w:rsidR="00970A1D" w:rsidRPr="00AC4DE9" w:rsidRDefault="00970A1D" w:rsidP="00862A32">
            <w:pPr>
              <w:rPr>
                <w:color w:val="333333"/>
              </w:rPr>
            </w:pPr>
            <w:r w:rsidRPr="00AC4DE9">
              <w:rPr>
                <w:color w:val="333333"/>
              </w:rPr>
              <w:t>Вводное</w:t>
            </w:r>
          </w:p>
          <w:p w:rsidR="00970A1D" w:rsidRPr="00AC4DE9" w:rsidRDefault="00970A1D" w:rsidP="00862A32">
            <w:pPr>
              <w:rPr>
                <w:color w:val="333333"/>
              </w:rPr>
            </w:pPr>
            <w:r w:rsidRPr="00AC4DE9">
              <w:rPr>
                <w:color w:val="333333"/>
              </w:rPr>
              <w:t>занятие:</w:t>
            </w:r>
          </w:p>
        </w:tc>
        <w:tc>
          <w:tcPr>
            <w:tcW w:w="1800" w:type="dxa"/>
          </w:tcPr>
          <w:p w:rsidR="00970A1D" w:rsidRPr="00AC4DE9" w:rsidRDefault="00970A1D" w:rsidP="00862A32">
            <w:pPr>
              <w:tabs>
                <w:tab w:val="left" w:pos="-5328"/>
              </w:tabs>
              <w:ind w:left="612" w:right="-3459"/>
              <w:jc w:val="center"/>
              <w:rPr>
                <w:color w:val="333333"/>
              </w:rPr>
            </w:pPr>
          </w:p>
          <w:p w:rsidR="00970A1D" w:rsidRPr="00AC4DE9" w:rsidRDefault="00970A1D" w:rsidP="00862A32">
            <w:pPr>
              <w:jc w:val="center"/>
              <w:rPr>
                <w:color w:val="333333"/>
              </w:rPr>
            </w:pPr>
            <w:r w:rsidRPr="00AC4DE9">
              <w:rPr>
                <w:color w:val="333333"/>
              </w:rPr>
              <w:t>1</w:t>
            </w:r>
          </w:p>
        </w:tc>
        <w:tc>
          <w:tcPr>
            <w:tcW w:w="144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1</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w:t>
            </w:r>
          </w:p>
        </w:tc>
      </w:tr>
      <w:tr w:rsidR="00970A1D" w:rsidRPr="00AC4DE9" w:rsidTr="00862A32">
        <w:trPr>
          <w:trHeight w:val="716"/>
          <w:jc w:val="center"/>
        </w:trPr>
        <w:tc>
          <w:tcPr>
            <w:tcW w:w="4140" w:type="dxa"/>
          </w:tcPr>
          <w:p w:rsidR="00970A1D" w:rsidRPr="00AC4DE9" w:rsidRDefault="00970A1D" w:rsidP="00862A32">
            <w:pPr>
              <w:rPr>
                <w:color w:val="333333"/>
              </w:rPr>
            </w:pPr>
            <w:r w:rsidRPr="00AC4DE9">
              <w:rPr>
                <w:color w:val="333333"/>
              </w:rPr>
              <w:t>Технология обработки древесины.</w:t>
            </w:r>
          </w:p>
          <w:p w:rsidR="00970A1D" w:rsidRPr="00AC4DE9" w:rsidRDefault="00970A1D" w:rsidP="00862A32">
            <w:pPr>
              <w:rPr>
                <w:color w:val="333333"/>
              </w:rPr>
            </w:pPr>
            <w:r w:rsidRPr="00AC4DE9">
              <w:rPr>
                <w:color w:val="333333"/>
              </w:rPr>
              <w:t>Элементы машиноведения.</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27</w:t>
            </w:r>
          </w:p>
        </w:tc>
        <w:tc>
          <w:tcPr>
            <w:tcW w:w="144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17</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10</w:t>
            </w:r>
          </w:p>
        </w:tc>
      </w:tr>
      <w:tr w:rsidR="00970A1D" w:rsidRPr="00AC4DE9" w:rsidTr="00862A32">
        <w:trPr>
          <w:trHeight w:val="694"/>
          <w:jc w:val="center"/>
        </w:trPr>
        <w:tc>
          <w:tcPr>
            <w:tcW w:w="4140" w:type="dxa"/>
          </w:tcPr>
          <w:p w:rsidR="00970A1D" w:rsidRPr="00AC4DE9" w:rsidRDefault="00970A1D" w:rsidP="00862A32">
            <w:pPr>
              <w:rPr>
                <w:color w:val="333333"/>
              </w:rPr>
            </w:pPr>
            <w:r w:rsidRPr="00AC4DE9">
              <w:rPr>
                <w:color w:val="333333"/>
              </w:rPr>
              <w:lastRenderedPageBreak/>
              <w:t>Технология обработки металлов.</w:t>
            </w:r>
          </w:p>
          <w:p w:rsidR="00970A1D" w:rsidRPr="00AC4DE9" w:rsidRDefault="00970A1D" w:rsidP="00862A32">
            <w:pPr>
              <w:rPr>
                <w:color w:val="333333"/>
              </w:rPr>
            </w:pPr>
            <w:r w:rsidRPr="00AC4DE9">
              <w:rPr>
                <w:color w:val="333333"/>
              </w:rPr>
              <w:t>Элементы машиноведения.</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20</w:t>
            </w:r>
          </w:p>
        </w:tc>
        <w:tc>
          <w:tcPr>
            <w:tcW w:w="144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11</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9</w:t>
            </w:r>
          </w:p>
        </w:tc>
      </w:tr>
      <w:tr w:rsidR="00970A1D" w:rsidRPr="00AC4DE9" w:rsidTr="00862A32">
        <w:trPr>
          <w:trHeight w:val="527"/>
          <w:jc w:val="center"/>
        </w:trPr>
        <w:tc>
          <w:tcPr>
            <w:tcW w:w="4140" w:type="dxa"/>
          </w:tcPr>
          <w:p w:rsidR="00970A1D" w:rsidRPr="00AC4DE9" w:rsidRDefault="00970A1D" w:rsidP="00862A32">
            <w:pPr>
              <w:rPr>
                <w:color w:val="333333"/>
              </w:rPr>
            </w:pPr>
            <w:r w:rsidRPr="00AC4DE9">
              <w:rPr>
                <w:color w:val="333333"/>
              </w:rPr>
              <w:t xml:space="preserve">Культура дома.  </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10</w:t>
            </w:r>
          </w:p>
        </w:tc>
        <w:tc>
          <w:tcPr>
            <w:tcW w:w="144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8</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2</w:t>
            </w:r>
          </w:p>
        </w:tc>
      </w:tr>
      <w:tr w:rsidR="00970A1D" w:rsidRPr="00AC4DE9" w:rsidTr="00862A32">
        <w:trPr>
          <w:trHeight w:val="527"/>
          <w:jc w:val="center"/>
        </w:trPr>
        <w:tc>
          <w:tcPr>
            <w:tcW w:w="4140" w:type="dxa"/>
          </w:tcPr>
          <w:p w:rsidR="00970A1D" w:rsidRPr="001A1A90" w:rsidRDefault="00970A1D" w:rsidP="00862A32">
            <w:r w:rsidRPr="001A1A90">
              <w:rPr>
                <w:color w:val="000000"/>
                <w:spacing w:val="1"/>
              </w:rPr>
              <w:t>Э</w:t>
            </w:r>
            <w:r w:rsidRPr="001A1A90">
              <w:rPr>
                <w:color w:val="000000"/>
              </w:rPr>
              <w:t>лектротехника.</w:t>
            </w:r>
          </w:p>
        </w:tc>
        <w:tc>
          <w:tcPr>
            <w:tcW w:w="1800" w:type="dxa"/>
          </w:tcPr>
          <w:p w:rsidR="00970A1D" w:rsidRDefault="00970A1D" w:rsidP="00862A32">
            <w:pPr>
              <w:jc w:val="center"/>
            </w:pPr>
            <w:r>
              <w:t>2</w:t>
            </w:r>
          </w:p>
        </w:tc>
        <w:tc>
          <w:tcPr>
            <w:tcW w:w="1440" w:type="dxa"/>
          </w:tcPr>
          <w:p w:rsidR="00970A1D" w:rsidRDefault="00970A1D" w:rsidP="00862A32">
            <w:pPr>
              <w:jc w:val="center"/>
            </w:pPr>
            <w:r>
              <w:t>2</w:t>
            </w:r>
          </w:p>
        </w:tc>
        <w:tc>
          <w:tcPr>
            <w:tcW w:w="1800" w:type="dxa"/>
          </w:tcPr>
          <w:p w:rsidR="00970A1D" w:rsidRDefault="00970A1D" w:rsidP="00862A32">
            <w:pPr>
              <w:jc w:val="center"/>
            </w:pPr>
          </w:p>
        </w:tc>
      </w:tr>
      <w:tr w:rsidR="00970A1D" w:rsidRPr="00AC4DE9" w:rsidTr="00862A32">
        <w:trPr>
          <w:trHeight w:val="515"/>
          <w:jc w:val="center"/>
        </w:trPr>
        <w:tc>
          <w:tcPr>
            <w:tcW w:w="4140" w:type="dxa"/>
          </w:tcPr>
          <w:p w:rsidR="00970A1D" w:rsidRPr="00AC4DE9" w:rsidRDefault="00970A1D" w:rsidP="00862A32">
            <w:pPr>
              <w:rPr>
                <w:color w:val="333333"/>
              </w:rPr>
            </w:pPr>
            <w:r w:rsidRPr="00AC4DE9">
              <w:rPr>
                <w:color w:val="333333"/>
              </w:rPr>
              <w:t>Информационные технологии.</w:t>
            </w:r>
          </w:p>
        </w:tc>
        <w:tc>
          <w:tcPr>
            <w:tcW w:w="1800" w:type="dxa"/>
          </w:tcPr>
          <w:p w:rsidR="00970A1D" w:rsidRPr="00AC4DE9" w:rsidRDefault="00970A1D" w:rsidP="00862A32">
            <w:pPr>
              <w:jc w:val="center"/>
              <w:rPr>
                <w:color w:val="333333"/>
              </w:rPr>
            </w:pPr>
            <w:r w:rsidRPr="00AC4DE9">
              <w:rPr>
                <w:color w:val="333333"/>
              </w:rPr>
              <w:t>6</w:t>
            </w:r>
          </w:p>
        </w:tc>
        <w:tc>
          <w:tcPr>
            <w:tcW w:w="1440" w:type="dxa"/>
          </w:tcPr>
          <w:p w:rsidR="00970A1D" w:rsidRPr="00AC4DE9" w:rsidRDefault="00970A1D" w:rsidP="00862A32">
            <w:pPr>
              <w:jc w:val="center"/>
              <w:rPr>
                <w:color w:val="333333"/>
              </w:rPr>
            </w:pPr>
            <w:r w:rsidRPr="00AC4DE9">
              <w:rPr>
                <w:color w:val="333333"/>
              </w:rPr>
              <w:t>2</w:t>
            </w:r>
          </w:p>
        </w:tc>
        <w:tc>
          <w:tcPr>
            <w:tcW w:w="1800" w:type="dxa"/>
          </w:tcPr>
          <w:p w:rsidR="00970A1D" w:rsidRPr="00AC4DE9" w:rsidRDefault="00970A1D" w:rsidP="00862A32">
            <w:pPr>
              <w:jc w:val="center"/>
              <w:rPr>
                <w:color w:val="333333"/>
              </w:rPr>
            </w:pPr>
            <w:r w:rsidRPr="00AC4DE9">
              <w:rPr>
                <w:color w:val="333333"/>
              </w:rPr>
              <w:t>4</w:t>
            </w:r>
          </w:p>
        </w:tc>
      </w:tr>
      <w:tr w:rsidR="00970A1D" w:rsidRPr="00AC4DE9" w:rsidTr="00862A32">
        <w:trPr>
          <w:trHeight w:val="536"/>
          <w:jc w:val="center"/>
        </w:trPr>
        <w:tc>
          <w:tcPr>
            <w:tcW w:w="4140" w:type="dxa"/>
          </w:tcPr>
          <w:p w:rsidR="00970A1D" w:rsidRPr="00AC4DE9" w:rsidRDefault="00970A1D" w:rsidP="00862A32">
            <w:pPr>
              <w:rPr>
                <w:color w:val="333333"/>
              </w:rPr>
            </w:pPr>
            <w:r w:rsidRPr="00AC4DE9">
              <w:rPr>
                <w:color w:val="333333"/>
              </w:rPr>
              <w:t>Творческий       проект.</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Pr>
                <w:color w:val="333333"/>
              </w:rPr>
              <w:t>4</w:t>
            </w:r>
          </w:p>
        </w:tc>
        <w:tc>
          <w:tcPr>
            <w:tcW w:w="144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sidRPr="00AC4DE9">
              <w:rPr>
                <w:color w:val="333333"/>
              </w:rPr>
              <w:t>4</w:t>
            </w:r>
          </w:p>
        </w:tc>
      </w:tr>
      <w:tr w:rsidR="00970A1D" w:rsidRPr="00AC4DE9" w:rsidTr="00862A32">
        <w:trPr>
          <w:trHeight w:val="656"/>
          <w:jc w:val="center"/>
        </w:trPr>
        <w:tc>
          <w:tcPr>
            <w:tcW w:w="4140" w:type="dxa"/>
          </w:tcPr>
          <w:p w:rsidR="00970A1D" w:rsidRPr="00AC4DE9" w:rsidRDefault="00970A1D" w:rsidP="00862A32">
            <w:pPr>
              <w:rPr>
                <w:color w:val="333333"/>
              </w:rPr>
            </w:pPr>
            <w:r w:rsidRPr="00AC4DE9">
              <w:rPr>
                <w:color w:val="333333"/>
              </w:rPr>
              <w:t>Итого:</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Pr>
                <w:color w:val="333333"/>
              </w:rPr>
              <w:t>70</w:t>
            </w:r>
          </w:p>
        </w:tc>
        <w:tc>
          <w:tcPr>
            <w:tcW w:w="1440" w:type="dxa"/>
          </w:tcPr>
          <w:p w:rsidR="00970A1D" w:rsidRPr="00AC4DE9" w:rsidRDefault="00970A1D" w:rsidP="00862A32">
            <w:pPr>
              <w:jc w:val="center"/>
              <w:rPr>
                <w:color w:val="333333"/>
              </w:rPr>
            </w:pPr>
          </w:p>
          <w:p w:rsidR="00970A1D" w:rsidRPr="00AC4DE9" w:rsidRDefault="00970A1D" w:rsidP="00862A32">
            <w:pPr>
              <w:jc w:val="center"/>
              <w:rPr>
                <w:color w:val="333333"/>
              </w:rPr>
            </w:pPr>
            <w:r>
              <w:rPr>
                <w:color w:val="333333"/>
              </w:rPr>
              <w:t>41</w:t>
            </w:r>
          </w:p>
        </w:tc>
        <w:tc>
          <w:tcPr>
            <w:tcW w:w="1800" w:type="dxa"/>
          </w:tcPr>
          <w:p w:rsidR="00970A1D" w:rsidRPr="00AC4DE9" w:rsidRDefault="00970A1D" w:rsidP="00862A32">
            <w:pPr>
              <w:jc w:val="center"/>
              <w:rPr>
                <w:color w:val="333333"/>
              </w:rPr>
            </w:pPr>
          </w:p>
          <w:p w:rsidR="00970A1D" w:rsidRPr="00AC4DE9" w:rsidRDefault="00970A1D" w:rsidP="00862A32">
            <w:pPr>
              <w:jc w:val="center"/>
              <w:rPr>
                <w:color w:val="333333"/>
              </w:rPr>
            </w:pPr>
            <w:r>
              <w:rPr>
                <w:color w:val="333333"/>
              </w:rPr>
              <w:t>29</w:t>
            </w:r>
          </w:p>
        </w:tc>
      </w:tr>
    </w:tbl>
    <w:p w:rsidR="00970A1D" w:rsidRPr="006B47FD" w:rsidRDefault="00970A1D" w:rsidP="00970A1D">
      <w:pPr>
        <w:jc w:val="center"/>
        <w:rPr>
          <w:b/>
          <w:color w:val="333333"/>
        </w:rPr>
      </w:pPr>
      <w:r w:rsidRPr="00383B96">
        <w:rPr>
          <w:color w:val="333333"/>
        </w:rPr>
        <w:t>Место предмета в</w:t>
      </w:r>
      <w:r>
        <w:rPr>
          <w:b/>
          <w:color w:val="333333"/>
        </w:rPr>
        <w:t xml:space="preserve"> </w:t>
      </w:r>
      <w:r w:rsidRPr="00383B96">
        <w:rPr>
          <w:color w:val="333333"/>
        </w:rPr>
        <w:t>учебном</w:t>
      </w:r>
      <w:r>
        <w:rPr>
          <w:b/>
          <w:color w:val="333333"/>
        </w:rPr>
        <w:t xml:space="preserve"> </w:t>
      </w:r>
      <w:r w:rsidRPr="00383B96">
        <w:rPr>
          <w:color w:val="333333"/>
        </w:rPr>
        <w:t>плане</w:t>
      </w:r>
      <w:r>
        <w:rPr>
          <w:b/>
          <w:color w:val="333333"/>
        </w:rPr>
        <w:t xml:space="preserve"> </w:t>
      </w:r>
      <w:r w:rsidRPr="00383B96">
        <w:rPr>
          <w:color w:val="333333"/>
        </w:rPr>
        <w:t>МБОУ</w:t>
      </w:r>
      <w:r w:rsidRPr="006B47FD">
        <w:rPr>
          <w:b/>
          <w:color w:val="333333"/>
        </w:rPr>
        <w:t xml:space="preserve"> «</w:t>
      </w:r>
      <w:r w:rsidRPr="00383B96">
        <w:rPr>
          <w:color w:val="333333"/>
        </w:rPr>
        <w:t>Баклановской</w:t>
      </w:r>
      <w:r w:rsidRPr="006B47FD">
        <w:rPr>
          <w:b/>
          <w:color w:val="333333"/>
        </w:rPr>
        <w:t xml:space="preserve">» </w:t>
      </w:r>
      <w:r w:rsidRPr="00383B96">
        <w:rPr>
          <w:color w:val="333333"/>
        </w:rPr>
        <w:t>СОШ</w:t>
      </w:r>
      <w:r w:rsidRPr="006B47FD">
        <w:rPr>
          <w:b/>
          <w:color w:val="333333"/>
        </w:rPr>
        <w:t>.</w:t>
      </w:r>
    </w:p>
    <w:p w:rsidR="00970A1D" w:rsidRPr="006B47FD" w:rsidRDefault="00970A1D" w:rsidP="00970A1D">
      <w:pPr>
        <w:jc w:val="center"/>
        <w:rPr>
          <w:color w:val="333333"/>
        </w:rPr>
      </w:pPr>
      <w:r>
        <w:rPr>
          <w:color w:val="333333"/>
        </w:rPr>
        <w:t>Учебным планом МБ</w:t>
      </w:r>
      <w:r w:rsidRPr="006B47FD">
        <w:rPr>
          <w:color w:val="333333"/>
        </w:rPr>
        <w:t>ОУ «</w:t>
      </w:r>
      <w:r w:rsidRPr="00383B96">
        <w:rPr>
          <w:color w:val="333333"/>
        </w:rPr>
        <w:t>Баклановской</w:t>
      </w:r>
      <w:r w:rsidRPr="006B47FD">
        <w:rPr>
          <w:color w:val="333333"/>
        </w:rPr>
        <w:t xml:space="preserve">» СОШ на изучение технологии </w:t>
      </w:r>
      <w:smartTag w:uri="urn:schemas-microsoft-com:office:smarttags" w:element="time">
        <w:smartTagPr>
          <w:attr w:name="Hour" w:val="17"/>
          <w:attr w:name="Minute" w:val="0"/>
        </w:smartTagPr>
        <w:r w:rsidRPr="006B47FD">
          <w:rPr>
            <w:color w:val="333333"/>
          </w:rPr>
          <w:t>в 5</w:t>
        </w:r>
      </w:smartTag>
      <w:r w:rsidRPr="006B47FD">
        <w:rPr>
          <w:color w:val="333333"/>
        </w:rPr>
        <w:t xml:space="preserve"> классе выделено </w:t>
      </w:r>
      <w:smartTag w:uri="urn:schemas-microsoft-com:office:smarttags" w:element="time">
        <w:smartTagPr>
          <w:attr w:name="Hour" w:val="2"/>
          <w:attr w:name="Minute" w:val="0"/>
        </w:smartTagPr>
        <w:r w:rsidRPr="006B47FD">
          <w:rPr>
            <w:color w:val="333333"/>
          </w:rPr>
          <w:t>2 часа</w:t>
        </w:r>
      </w:smartTag>
      <w:r w:rsidRPr="006B47FD">
        <w:rPr>
          <w:color w:val="333333"/>
        </w:rPr>
        <w:t xml:space="preserve"> в неделю, (</w:t>
      </w:r>
      <w:r>
        <w:rPr>
          <w:color w:val="333333"/>
        </w:rPr>
        <w:t>70</w:t>
      </w:r>
      <w:r w:rsidRPr="006B47FD">
        <w:rPr>
          <w:color w:val="333333"/>
        </w:rPr>
        <w:t xml:space="preserve">) часов в год.  </w:t>
      </w:r>
    </w:p>
    <w:p w:rsidR="00AB4176" w:rsidRDefault="00970A1D" w:rsidP="00970A1D">
      <w:pPr>
        <w:jc w:val="center"/>
        <w:rPr>
          <w:color w:val="333333"/>
        </w:rPr>
        <w:sectPr w:rsidR="00AB4176" w:rsidSect="00317E87">
          <w:pgSz w:w="11906" w:h="16838"/>
          <w:pgMar w:top="1134" w:right="850" w:bottom="1134" w:left="1701" w:header="708" w:footer="708" w:gutter="0"/>
          <w:cols w:space="708"/>
          <w:docGrid w:linePitch="360"/>
        </w:sectPr>
      </w:pPr>
      <w:r w:rsidRPr="006B47FD">
        <w:rPr>
          <w:color w:val="333333"/>
        </w:rPr>
        <w:br w:type="page"/>
      </w:r>
    </w:p>
    <w:p w:rsidR="00970A1D" w:rsidRPr="006B47FD" w:rsidRDefault="00970A1D" w:rsidP="00970A1D">
      <w:pPr>
        <w:jc w:val="center"/>
        <w:rPr>
          <w:b/>
          <w:bCs/>
          <w:color w:val="333333"/>
          <w:sz w:val="28"/>
          <w:szCs w:val="28"/>
        </w:rPr>
      </w:pPr>
      <w:r w:rsidRPr="006B47FD">
        <w:rPr>
          <w:b/>
          <w:bCs/>
          <w:color w:val="333333"/>
          <w:sz w:val="28"/>
          <w:szCs w:val="28"/>
        </w:rPr>
        <w:lastRenderedPageBreak/>
        <w:t>ПОУРОЧНОЕ ПЛАНИРОВАНИЕ</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2371"/>
        <w:gridCol w:w="720"/>
        <w:gridCol w:w="4582"/>
        <w:gridCol w:w="1134"/>
        <w:gridCol w:w="992"/>
        <w:gridCol w:w="4192"/>
      </w:tblGrid>
      <w:tr w:rsidR="00970A1D" w:rsidRPr="00AC4DE9" w:rsidTr="00862A32">
        <w:trPr>
          <w:gridAfter w:val="1"/>
          <w:wAfter w:w="4192" w:type="dxa"/>
        </w:trPr>
        <w:tc>
          <w:tcPr>
            <w:tcW w:w="795" w:type="dxa"/>
            <w:vAlign w:val="center"/>
          </w:tcPr>
          <w:p w:rsidR="00970A1D" w:rsidRPr="00AC4DE9" w:rsidRDefault="00970A1D" w:rsidP="00862A32">
            <w:pPr>
              <w:autoSpaceDE w:val="0"/>
              <w:autoSpaceDN w:val="0"/>
              <w:adjustRightInd w:val="0"/>
              <w:jc w:val="center"/>
              <w:rPr>
                <w:color w:val="333333"/>
                <w:sz w:val="18"/>
                <w:szCs w:val="18"/>
              </w:rPr>
            </w:pPr>
            <w:r w:rsidRPr="00AC4DE9">
              <w:rPr>
                <w:color w:val="333333"/>
                <w:sz w:val="18"/>
                <w:szCs w:val="18"/>
              </w:rPr>
              <w:t xml:space="preserve">№ </w:t>
            </w:r>
            <w:proofErr w:type="spellStart"/>
            <w:proofErr w:type="gramStart"/>
            <w:r w:rsidRPr="00AC4DE9">
              <w:rPr>
                <w:color w:val="333333"/>
                <w:sz w:val="18"/>
                <w:szCs w:val="18"/>
              </w:rPr>
              <w:t>п</w:t>
            </w:r>
            <w:proofErr w:type="spellEnd"/>
            <w:proofErr w:type="gramEnd"/>
            <w:r w:rsidRPr="00AC4DE9">
              <w:rPr>
                <w:color w:val="333333"/>
                <w:sz w:val="18"/>
                <w:szCs w:val="18"/>
              </w:rPr>
              <w:t>/</w:t>
            </w:r>
            <w:proofErr w:type="spellStart"/>
            <w:r w:rsidRPr="00AC4DE9">
              <w:rPr>
                <w:color w:val="333333"/>
                <w:sz w:val="18"/>
                <w:szCs w:val="18"/>
              </w:rPr>
              <w:t>п</w:t>
            </w:r>
            <w:proofErr w:type="spellEnd"/>
          </w:p>
        </w:tc>
        <w:tc>
          <w:tcPr>
            <w:tcW w:w="2371" w:type="dxa"/>
            <w:vAlign w:val="center"/>
          </w:tcPr>
          <w:p w:rsidR="00970A1D" w:rsidRPr="00AC4DE9" w:rsidRDefault="00970A1D" w:rsidP="00862A32">
            <w:pPr>
              <w:autoSpaceDE w:val="0"/>
              <w:autoSpaceDN w:val="0"/>
              <w:adjustRightInd w:val="0"/>
              <w:jc w:val="center"/>
              <w:rPr>
                <w:color w:val="333333"/>
                <w:sz w:val="18"/>
                <w:szCs w:val="18"/>
              </w:rPr>
            </w:pPr>
            <w:r w:rsidRPr="00AC4DE9">
              <w:rPr>
                <w:color w:val="333333"/>
                <w:sz w:val="18"/>
                <w:szCs w:val="18"/>
              </w:rPr>
              <w:t>Тема урока</w:t>
            </w:r>
          </w:p>
        </w:tc>
        <w:tc>
          <w:tcPr>
            <w:tcW w:w="720" w:type="dxa"/>
            <w:vAlign w:val="center"/>
          </w:tcPr>
          <w:p w:rsidR="00970A1D" w:rsidRPr="00AC4DE9" w:rsidRDefault="00970A1D" w:rsidP="00862A32">
            <w:pPr>
              <w:autoSpaceDE w:val="0"/>
              <w:autoSpaceDN w:val="0"/>
              <w:adjustRightInd w:val="0"/>
              <w:jc w:val="center"/>
              <w:rPr>
                <w:color w:val="333333"/>
                <w:sz w:val="18"/>
                <w:szCs w:val="18"/>
              </w:rPr>
            </w:pPr>
            <w:r w:rsidRPr="00AC4DE9">
              <w:rPr>
                <w:color w:val="333333"/>
                <w:sz w:val="18"/>
                <w:szCs w:val="18"/>
              </w:rPr>
              <w:t>Кол-во часов</w:t>
            </w:r>
          </w:p>
        </w:tc>
        <w:tc>
          <w:tcPr>
            <w:tcW w:w="4582" w:type="dxa"/>
            <w:vAlign w:val="center"/>
          </w:tcPr>
          <w:p w:rsidR="00970A1D" w:rsidRPr="00AC4DE9" w:rsidRDefault="00970A1D" w:rsidP="00862A32">
            <w:pPr>
              <w:autoSpaceDE w:val="0"/>
              <w:autoSpaceDN w:val="0"/>
              <w:adjustRightInd w:val="0"/>
              <w:jc w:val="center"/>
              <w:rPr>
                <w:color w:val="333333"/>
                <w:sz w:val="18"/>
                <w:szCs w:val="18"/>
              </w:rPr>
            </w:pPr>
            <w:r>
              <w:rPr>
                <w:color w:val="333333"/>
                <w:sz w:val="18"/>
                <w:szCs w:val="18"/>
              </w:rPr>
              <w:t>ЗУН</w:t>
            </w:r>
          </w:p>
        </w:tc>
        <w:tc>
          <w:tcPr>
            <w:tcW w:w="2126" w:type="dxa"/>
            <w:gridSpan w:val="2"/>
          </w:tcPr>
          <w:p w:rsidR="00970A1D" w:rsidRPr="00AC4DE9" w:rsidRDefault="00970A1D" w:rsidP="00862A32">
            <w:pPr>
              <w:jc w:val="center"/>
              <w:rPr>
                <w:color w:val="333333"/>
              </w:rPr>
            </w:pPr>
            <w:r w:rsidRPr="00AC4DE9">
              <w:rPr>
                <w:color w:val="333333"/>
                <w:sz w:val="18"/>
                <w:szCs w:val="18"/>
              </w:rPr>
              <w:t>Дата</w:t>
            </w:r>
            <w:r w:rsidRPr="00AC4DE9">
              <w:rPr>
                <w:color w:val="333333"/>
                <w:sz w:val="18"/>
                <w:szCs w:val="18"/>
              </w:rPr>
              <w:br/>
              <w:t>проведения</w:t>
            </w:r>
          </w:p>
        </w:tc>
      </w:tr>
      <w:tr w:rsidR="00970A1D" w:rsidRPr="00AC4DE9" w:rsidTr="00862A32">
        <w:tc>
          <w:tcPr>
            <w:tcW w:w="8468" w:type="dxa"/>
            <w:gridSpan w:val="4"/>
            <w:vAlign w:val="center"/>
          </w:tcPr>
          <w:p w:rsidR="00970A1D" w:rsidRPr="00AC4DE9" w:rsidRDefault="00970A1D" w:rsidP="00862A32">
            <w:pPr>
              <w:autoSpaceDE w:val="0"/>
              <w:autoSpaceDN w:val="0"/>
              <w:adjustRightInd w:val="0"/>
              <w:rPr>
                <w:b/>
                <w:bCs/>
                <w:color w:val="333333"/>
              </w:rPr>
            </w:pPr>
            <w:r w:rsidRPr="00AC4DE9">
              <w:rPr>
                <w:b/>
                <w:bCs/>
                <w:color w:val="333333"/>
                <w:sz w:val="22"/>
                <w:szCs w:val="22"/>
              </w:rPr>
              <w:t>Вводный урок-1час.</w:t>
            </w:r>
          </w:p>
        </w:tc>
        <w:tc>
          <w:tcPr>
            <w:tcW w:w="1134" w:type="dxa"/>
            <w:vAlign w:val="center"/>
          </w:tcPr>
          <w:p w:rsidR="00970A1D" w:rsidRPr="00AC4DE9" w:rsidRDefault="00970A1D" w:rsidP="00862A32">
            <w:pPr>
              <w:autoSpaceDE w:val="0"/>
              <w:autoSpaceDN w:val="0"/>
              <w:adjustRightInd w:val="0"/>
              <w:rPr>
                <w:b/>
                <w:bCs/>
                <w:color w:val="333333"/>
              </w:rPr>
            </w:pPr>
            <w:r>
              <w:rPr>
                <w:b/>
                <w:bCs/>
                <w:color w:val="333333"/>
                <w:sz w:val="22"/>
                <w:szCs w:val="22"/>
              </w:rPr>
              <w:t>план</w:t>
            </w:r>
          </w:p>
        </w:tc>
        <w:tc>
          <w:tcPr>
            <w:tcW w:w="992" w:type="dxa"/>
            <w:tcBorders>
              <w:right w:val="single" w:sz="4" w:space="0" w:color="auto"/>
            </w:tcBorders>
            <w:vAlign w:val="center"/>
          </w:tcPr>
          <w:p w:rsidR="00970A1D" w:rsidRPr="00AC4DE9" w:rsidRDefault="00970A1D" w:rsidP="00862A32">
            <w:pPr>
              <w:autoSpaceDE w:val="0"/>
              <w:autoSpaceDN w:val="0"/>
              <w:adjustRightInd w:val="0"/>
              <w:rPr>
                <w:b/>
                <w:bCs/>
                <w:color w:val="333333"/>
              </w:rPr>
            </w:pPr>
            <w:r>
              <w:rPr>
                <w:b/>
                <w:bCs/>
                <w:color w:val="333333"/>
                <w:sz w:val="22"/>
                <w:szCs w:val="22"/>
              </w:rPr>
              <w:t>факт</w:t>
            </w:r>
          </w:p>
        </w:tc>
        <w:tc>
          <w:tcPr>
            <w:tcW w:w="4192" w:type="dxa"/>
            <w:tcBorders>
              <w:top w:val="nil"/>
              <w:left w:val="single" w:sz="4" w:space="0" w:color="auto"/>
              <w:bottom w:val="nil"/>
            </w:tcBorders>
            <w:vAlign w:val="center"/>
          </w:tcPr>
          <w:p w:rsidR="00970A1D" w:rsidRPr="00AC4DE9" w:rsidRDefault="00970A1D" w:rsidP="00862A32">
            <w:pPr>
              <w:autoSpaceDE w:val="0"/>
              <w:autoSpaceDN w:val="0"/>
              <w:adjustRightInd w:val="0"/>
              <w:rPr>
                <w:b/>
                <w:bCs/>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1.</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Вводное</w:t>
            </w:r>
          </w:p>
          <w:p w:rsidR="00970A1D" w:rsidRPr="00AC4DE9" w:rsidRDefault="00970A1D" w:rsidP="00862A32">
            <w:pPr>
              <w:autoSpaceDE w:val="0"/>
              <w:autoSpaceDN w:val="0"/>
              <w:adjustRightInd w:val="0"/>
              <w:rPr>
                <w:color w:val="333333"/>
              </w:rPr>
            </w:pPr>
            <w:r w:rsidRPr="00AC4DE9">
              <w:rPr>
                <w:color w:val="333333"/>
                <w:sz w:val="22"/>
                <w:szCs w:val="22"/>
              </w:rPr>
              <w:t>занятие</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1</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сущность понятия </w:t>
            </w:r>
            <w:r w:rsidRPr="00AC4DE9">
              <w:rPr>
                <w:i/>
                <w:iCs/>
                <w:color w:val="333333"/>
                <w:sz w:val="22"/>
                <w:szCs w:val="22"/>
              </w:rPr>
              <w:t>технология</w:t>
            </w:r>
            <w:r w:rsidRPr="00AC4DE9">
              <w:rPr>
                <w:color w:val="333333"/>
                <w:sz w:val="22"/>
                <w:szCs w:val="22"/>
              </w:rPr>
              <w:t>, задачи и программные требования по предмету «Технология», правила поведения в мастерской</w:t>
            </w:r>
          </w:p>
        </w:tc>
        <w:tc>
          <w:tcPr>
            <w:tcW w:w="1134" w:type="dxa"/>
          </w:tcPr>
          <w:p w:rsidR="00970A1D" w:rsidRPr="00AC4DE9" w:rsidRDefault="00970A1D" w:rsidP="00862A32">
            <w:pPr>
              <w:jc w:val="center"/>
              <w:rPr>
                <w:color w:val="333333"/>
              </w:rPr>
            </w:pPr>
          </w:p>
        </w:tc>
        <w:tc>
          <w:tcPr>
            <w:tcW w:w="992" w:type="dxa"/>
            <w:tcBorders>
              <w:bottom w:val="single" w:sz="4" w:space="0" w:color="auto"/>
              <w:right w:val="single" w:sz="4" w:space="0" w:color="auto"/>
            </w:tcBorders>
          </w:tcPr>
          <w:p w:rsidR="00970A1D" w:rsidRPr="00AC4DE9" w:rsidRDefault="00970A1D" w:rsidP="00862A32">
            <w:pPr>
              <w:jc w:val="center"/>
              <w:rPr>
                <w:color w:val="333333"/>
              </w:rPr>
            </w:pPr>
          </w:p>
        </w:tc>
      </w:tr>
      <w:tr w:rsidR="00970A1D" w:rsidRPr="00AC4DE9" w:rsidTr="00862A32">
        <w:tc>
          <w:tcPr>
            <w:tcW w:w="9602" w:type="dxa"/>
            <w:gridSpan w:val="5"/>
          </w:tcPr>
          <w:p w:rsidR="00970A1D" w:rsidRPr="00AC4DE9" w:rsidRDefault="00970A1D" w:rsidP="00862A32">
            <w:pPr>
              <w:rPr>
                <w:color w:val="333333"/>
              </w:rPr>
            </w:pPr>
            <w:r w:rsidRPr="00AC4DE9">
              <w:rPr>
                <w:b/>
                <w:bCs/>
                <w:color w:val="333333"/>
                <w:sz w:val="22"/>
                <w:szCs w:val="22"/>
              </w:rPr>
              <w:t>Технология обработки древесины. Элементы машиноведения-27часов.</w:t>
            </w:r>
          </w:p>
        </w:tc>
        <w:tc>
          <w:tcPr>
            <w:tcW w:w="992" w:type="dxa"/>
            <w:tcBorders>
              <w:top w:val="single" w:sz="4" w:space="0" w:color="auto"/>
              <w:bottom w:val="nil"/>
            </w:tcBorders>
          </w:tcPr>
          <w:p w:rsidR="00970A1D" w:rsidRPr="00AC4DE9" w:rsidRDefault="00970A1D" w:rsidP="00862A32">
            <w:pPr>
              <w:rPr>
                <w:color w:val="333333"/>
              </w:rPr>
            </w:pPr>
          </w:p>
        </w:tc>
        <w:tc>
          <w:tcPr>
            <w:tcW w:w="4192" w:type="dxa"/>
            <w:tcBorders>
              <w:top w:val="nil"/>
              <w:bottom w:val="nil"/>
            </w:tcBorders>
          </w:tcPr>
          <w:p w:rsidR="00970A1D" w:rsidRPr="00AC4DE9" w:rsidRDefault="00970A1D" w:rsidP="00862A32">
            <w:pPr>
              <w:rPr>
                <w:color w:val="333333"/>
              </w:rPr>
            </w:pPr>
          </w:p>
        </w:tc>
      </w:tr>
      <w:tr w:rsidR="00970A1D" w:rsidRPr="00AC4DE9" w:rsidTr="00862A32">
        <w:trPr>
          <w:gridAfter w:val="1"/>
          <w:wAfter w:w="4192" w:type="dxa"/>
        </w:trPr>
        <w:tc>
          <w:tcPr>
            <w:tcW w:w="795"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Оборудование</w:t>
            </w:r>
          </w:p>
          <w:p w:rsidR="00970A1D" w:rsidRPr="00AC4DE9" w:rsidRDefault="00970A1D" w:rsidP="00862A32">
            <w:pPr>
              <w:autoSpaceDE w:val="0"/>
              <w:autoSpaceDN w:val="0"/>
              <w:adjustRightInd w:val="0"/>
              <w:rPr>
                <w:color w:val="333333"/>
              </w:rPr>
            </w:pPr>
            <w:r w:rsidRPr="00AC4DE9">
              <w:rPr>
                <w:color w:val="333333"/>
                <w:sz w:val="22"/>
                <w:szCs w:val="22"/>
              </w:rPr>
              <w:t>рабочего места для ручной обработки древесины</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1</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назначение и устройство столярного и универсального верстаков, правила размещения ручных инструментов на верстаке.</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организовывать</w:t>
            </w:r>
          </w:p>
          <w:p w:rsidR="00970A1D" w:rsidRPr="00AC4DE9" w:rsidRDefault="00970A1D" w:rsidP="00862A32">
            <w:pPr>
              <w:autoSpaceDE w:val="0"/>
              <w:autoSpaceDN w:val="0"/>
              <w:adjustRightInd w:val="0"/>
              <w:rPr>
                <w:color w:val="333333"/>
              </w:rPr>
            </w:pPr>
            <w:r w:rsidRPr="00AC4DE9">
              <w:rPr>
                <w:color w:val="333333"/>
                <w:sz w:val="22"/>
                <w:szCs w:val="22"/>
              </w:rPr>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3-4</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 xml:space="preserve">Древесина как </w:t>
            </w:r>
            <w:proofErr w:type="gramStart"/>
            <w:r w:rsidRPr="00AC4DE9">
              <w:rPr>
                <w:color w:val="333333"/>
                <w:sz w:val="22"/>
                <w:szCs w:val="22"/>
              </w:rPr>
              <w:t>природный</w:t>
            </w:r>
            <w:proofErr w:type="gramEnd"/>
          </w:p>
          <w:p w:rsidR="00970A1D" w:rsidRPr="00AC4DE9" w:rsidRDefault="00970A1D" w:rsidP="00862A32">
            <w:pPr>
              <w:autoSpaceDE w:val="0"/>
              <w:autoSpaceDN w:val="0"/>
              <w:adjustRightInd w:val="0"/>
              <w:rPr>
                <w:color w:val="333333"/>
              </w:rPr>
            </w:pPr>
            <w:proofErr w:type="spellStart"/>
            <w:r w:rsidRPr="00AC4DE9">
              <w:rPr>
                <w:color w:val="333333"/>
                <w:sz w:val="22"/>
                <w:szCs w:val="22"/>
              </w:rPr>
              <w:t>конструкцион</w:t>
            </w:r>
            <w:proofErr w:type="spellEnd"/>
            <w:r w:rsidRPr="00AC4DE9">
              <w:rPr>
                <w:color w:val="333333"/>
                <w:sz w:val="22"/>
                <w:szCs w:val="22"/>
              </w:rPr>
              <w:t>-</w:t>
            </w:r>
          </w:p>
          <w:p w:rsidR="00970A1D" w:rsidRPr="00AC4DE9" w:rsidRDefault="00970A1D" w:rsidP="00862A32">
            <w:pPr>
              <w:autoSpaceDE w:val="0"/>
              <w:autoSpaceDN w:val="0"/>
              <w:adjustRightInd w:val="0"/>
              <w:rPr>
                <w:color w:val="333333"/>
              </w:rPr>
            </w:pPr>
            <w:proofErr w:type="spellStart"/>
            <w:r w:rsidRPr="00AC4DE9">
              <w:rPr>
                <w:color w:val="333333"/>
                <w:sz w:val="22"/>
                <w:szCs w:val="22"/>
              </w:rPr>
              <w:t>ный</w:t>
            </w:r>
            <w:proofErr w:type="spellEnd"/>
            <w:r w:rsidRPr="00AC4DE9">
              <w:rPr>
                <w:color w:val="333333"/>
                <w:sz w:val="22"/>
                <w:szCs w:val="22"/>
              </w:rPr>
              <w:t xml:space="preserve"> материал.</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сферу применения древесины; породы древесины, их характерные признаки и свойства; природные </w:t>
            </w:r>
          </w:p>
          <w:p w:rsidR="00970A1D" w:rsidRPr="00AC4DE9" w:rsidRDefault="00970A1D" w:rsidP="00862A32">
            <w:pPr>
              <w:autoSpaceDE w:val="0"/>
              <w:autoSpaceDN w:val="0"/>
              <w:adjustRightInd w:val="0"/>
              <w:rPr>
                <w:color w:val="333333"/>
              </w:rPr>
            </w:pPr>
            <w:r w:rsidRPr="00AC4DE9">
              <w:rPr>
                <w:color w:val="333333"/>
                <w:sz w:val="22"/>
                <w:szCs w:val="22"/>
              </w:rPr>
              <w:t xml:space="preserve"> пороки древесины.</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5-6</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Древесные материалы. Пиломатериалы</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виды </w:t>
            </w:r>
            <w:proofErr w:type="gramStart"/>
            <w:r w:rsidRPr="00AC4DE9">
              <w:rPr>
                <w:color w:val="333333"/>
                <w:sz w:val="22"/>
                <w:szCs w:val="22"/>
              </w:rPr>
              <w:t>древесных</w:t>
            </w:r>
            <w:proofErr w:type="gramEnd"/>
          </w:p>
          <w:p w:rsidR="00970A1D" w:rsidRPr="00AC4DE9" w:rsidRDefault="00970A1D" w:rsidP="00862A32">
            <w:pPr>
              <w:autoSpaceDE w:val="0"/>
              <w:autoSpaceDN w:val="0"/>
              <w:adjustRightInd w:val="0"/>
              <w:rPr>
                <w:color w:val="333333"/>
              </w:rPr>
            </w:pPr>
            <w:r w:rsidRPr="00AC4DE9">
              <w:rPr>
                <w:color w:val="333333"/>
                <w:sz w:val="22"/>
                <w:szCs w:val="22"/>
              </w:rPr>
              <w:t>материалов, пиломатериалов; области их применения,</w:t>
            </w:r>
            <w:r w:rsidRPr="00AC4DE9">
              <w:rPr>
                <w:color w:val="333333"/>
                <w:sz w:val="22"/>
                <w:szCs w:val="22"/>
              </w:rPr>
              <w:br/>
              <w:t>способы рационального</w:t>
            </w:r>
            <w:r w:rsidRPr="00AC4DE9">
              <w:rPr>
                <w:color w:val="333333"/>
                <w:sz w:val="22"/>
                <w:szCs w:val="22"/>
              </w:rPr>
              <w:br/>
              <w:t>использования.</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определять виды древесных материалов по внешним признакам; выявлять природные пороки </w:t>
            </w:r>
            <w:proofErr w:type="spellStart"/>
            <w:r w:rsidRPr="00AC4DE9">
              <w:rPr>
                <w:color w:val="333333"/>
                <w:sz w:val="22"/>
                <w:szCs w:val="22"/>
              </w:rPr>
              <w:t>древесны</w:t>
            </w:r>
            <w:proofErr w:type="spellEnd"/>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7-8</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Понятие об изделии</w:t>
            </w:r>
          </w:p>
          <w:p w:rsidR="00970A1D" w:rsidRPr="00AC4DE9" w:rsidRDefault="00970A1D" w:rsidP="00862A32">
            <w:pPr>
              <w:autoSpaceDE w:val="0"/>
              <w:autoSpaceDN w:val="0"/>
              <w:adjustRightInd w:val="0"/>
              <w:rPr>
                <w:color w:val="333333"/>
              </w:rPr>
            </w:pPr>
            <w:r w:rsidRPr="00AC4DE9">
              <w:rPr>
                <w:color w:val="333333"/>
                <w:sz w:val="22"/>
                <w:szCs w:val="22"/>
              </w:rPr>
              <w:t>и детали. Графическая документация</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отличие изделия</w:t>
            </w:r>
          </w:p>
          <w:p w:rsidR="00970A1D" w:rsidRPr="00AC4DE9" w:rsidRDefault="00970A1D" w:rsidP="00862A32">
            <w:pPr>
              <w:autoSpaceDE w:val="0"/>
              <w:autoSpaceDN w:val="0"/>
              <w:adjustRightInd w:val="0"/>
              <w:rPr>
                <w:color w:val="333333"/>
              </w:rPr>
            </w:pPr>
            <w:r w:rsidRPr="00AC4DE9">
              <w:rPr>
                <w:color w:val="333333"/>
                <w:sz w:val="22"/>
                <w:szCs w:val="22"/>
              </w:rPr>
              <w:t xml:space="preserve">от детали; типы </w:t>
            </w:r>
            <w:proofErr w:type="gramStart"/>
            <w:r w:rsidRPr="00AC4DE9">
              <w:rPr>
                <w:color w:val="333333"/>
                <w:sz w:val="22"/>
                <w:szCs w:val="22"/>
              </w:rPr>
              <w:t>графических</w:t>
            </w:r>
            <w:proofErr w:type="gramEnd"/>
          </w:p>
          <w:p w:rsidR="00970A1D" w:rsidRPr="00AC4DE9" w:rsidRDefault="00970A1D" w:rsidP="00862A32">
            <w:pPr>
              <w:autoSpaceDE w:val="0"/>
              <w:autoSpaceDN w:val="0"/>
              <w:adjustRightInd w:val="0"/>
              <w:rPr>
                <w:color w:val="333333"/>
              </w:rPr>
            </w:pPr>
            <w:r w:rsidRPr="00AC4DE9">
              <w:rPr>
                <w:color w:val="333333"/>
                <w:sz w:val="22"/>
                <w:szCs w:val="22"/>
              </w:rPr>
              <w:t xml:space="preserve">изображений; сущность понятия </w:t>
            </w:r>
            <w:r w:rsidRPr="00AC4DE9">
              <w:rPr>
                <w:i/>
                <w:iCs/>
                <w:color w:val="333333"/>
                <w:sz w:val="22"/>
                <w:szCs w:val="22"/>
              </w:rPr>
              <w:t>масштаб</w:t>
            </w:r>
            <w:r w:rsidRPr="00AC4DE9">
              <w:rPr>
                <w:color w:val="333333"/>
                <w:sz w:val="22"/>
                <w:szCs w:val="22"/>
              </w:rPr>
              <w:t>; основные сведения о линиях чертежа.</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различать разные типы графических </w:t>
            </w:r>
            <w:r w:rsidRPr="00AC4DE9">
              <w:rPr>
                <w:color w:val="333333"/>
                <w:sz w:val="22"/>
                <w:szCs w:val="22"/>
              </w:rPr>
              <w:lastRenderedPageBreak/>
              <w:t xml:space="preserve">изображений; виды проекций; читать </w:t>
            </w:r>
          </w:p>
          <w:p w:rsidR="00970A1D" w:rsidRPr="00AC4DE9" w:rsidRDefault="00970A1D" w:rsidP="00862A32">
            <w:pPr>
              <w:autoSpaceDE w:val="0"/>
              <w:autoSpaceDN w:val="0"/>
              <w:adjustRightInd w:val="0"/>
              <w:rPr>
                <w:color w:val="333333"/>
              </w:rPr>
            </w:pPr>
            <w:r w:rsidRPr="00AC4DE9">
              <w:rPr>
                <w:color w:val="333333"/>
                <w:sz w:val="22"/>
                <w:szCs w:val="22"/>
              </w:rPr>
              <w:t>чертёж плоскостной детали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lastRenderedPageBreak/>
              <w:t>9-10</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Этапы создания изделий из древесины. Технологическая карта</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основные этапы технологического процесса; назначение технологической карты, её содержание; основные технологические операции.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11-12</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Разметка заготовок</w:t>
            </w:r>
          </w:p>
          <w:p w:rsidR="00970A1D" w:rsidRPr="00AC4DE9" w:rsidRDefault="00970A1D" w:rsidP="00862A32">
            <w:pPr>
              <w:autoSpaceDE w:val="0"/>
              <w:autoSpaceDN w:val="0"/>
              <w:adjustRightInd w:val="0"/>
              <w:rPr>
                <w:color w:val="333333"/>
              </w:rPr>
            </w:pPr>
            <w:r w:rsidRPr="00AC4DE9">
              <w:rPr>
                <w:color w:val="333333"/>
                <w:sz w:val="22"/>
                <w:szCs w:val="22"/>
              </w:rPr>
              <w:t>из древесины</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правила работы</w:t>
            </w:r>
          </w:p>
          <w:p w:rsidR="00970A1D" w:rsidRPr="00AC4DE9" w:rsidRDefault="00970A1D" w:rsidP="00862A32">
            <w:pPr>
              <w:autoSpaceDE w:val="0"/>
              <w:autoSpaceDN w:val="0"/>
              <w:adjustRightInd w:val="0"/>
              <w:rPr>
                <w:color w:val="333333"/>
              </w:rPr>
            </w:pPr>
            <w:r w:rsidRPr="00AC4DE9">
              <w:rPr>
                <w:color w:val="333333"/>
                <w:sz w:val="22"/>
                <w:szCs w:val="22"/>
              </w:rPr>
              <w:t>с измерительным инструментом; правила разметки заготовок из древесины.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выполнять разметку заготовок из древесины по чертежу с учётом </w:t>
            </w:r>
          </w:p>
          <w:p w:rsidR="00970A1D" w:rsidRPr="00AC4DE9" w:rsidRDefault="00970A1D" w:rsidP="00862A32">
            <w:pPr>
              <w:autoSpaceDE w:val="0"/>
              <w:autoSpaceDN w:val="0"/>
              <w:adjustRightInd w:val="0"/>
              <w:rPr>
                <w:color w:val="333333"/>
              </w:rPr>
            </w:pPr>
            <w:r w:rsidRPr="00AC4DE9">
              <w:rPr>
                <w:color w:val="333333"/>
                <w:sz w:val="22"/>
                <w:szCs w:val="22"/>
              </w:rPr>
              <w:t>направления волокон.</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13-14</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Пиление столярной</w:t>
            </w:r>
          </w:p>
          <w:p w:rsidR="00970A1D" w:rsidRPr="00AC4DE9" w:rsidRDefault="00970A1D" w:rsidP="00862A32">
            <w:pPr>
              <w:autoSpaceDE w:val="0"/>
              <w:autoSpaceDN w:val="0"/>
              <w:adjustRightInd w:val="0"/>
              <w:rPr>
                <w:color w:val="333333"/>
              </w:rPr>
            </w:pPr>
            <w:r w:rsidRPr="00AC4DE9">
              <w:rPr>
                <w:color w:val="333333"/>
                <w:sz w:val="22"/>
                <w:szCs w:val="22"/>
              </w:rPr>
              <w:t>ножовкой</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инструменты для пиления; их устройство; правила безопасной работы ножовкой; способы визуального и инструментального контроля качества выполненной операции.</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выпиливать заготовки столярной ножовкой; </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15-16</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Строгание</w:t>
            </w:r>
          </w:p>
          <w:p w:rsidR="00970A1D" w:rsidRPr="00AC4DE9" w:rsidRDefault="00970A1D" w:rsidP="00862A32">
            <w:pPr>
              <w:autoSpaceDE w:val="0"/>
              <w:autoSpaceDN w:val="0"/>
              <w:adjustRightInd w:val="0"/>
              <w:rPr>
                <w:color w:val="333333"/>
              </w:rPr>
            </w:pPr>
            <w:r w:rsidRPr="00AC4DE9">
              <w:rPr>
                <w:color w:val="333333"/>
                <w:sz w:val="22"/>
                <w:szCs w:val="22"/>
              </w:rPr>
              <w:t>древесины</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устройство и назначение инструментов для строгания; правила безопасной работы при строгании.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17-18</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Сверление</w:t>
            </w:r>
          </w:p>
          <w:p w:rsidR="00970A1D" w:rsidRPr="00AC4DE9" w:rsidRDefault="00970A1D" w:rsidP="00862A32">
            <w:pPr>
              <w:autoSpaceDE w:val="0"/>
              <w:autoSpaceDN w:val="0"/>
              <w:adjustRightInd w:val="0"/>
              <w:rPr>
                <w:color w:val="333333"/>
              </w:rPr>
            </w:pPr>
            <w:r w:rsidRPr="00AC4DE9">
              <w:rPr>
                <w:color w:val="333333"/>
                <w:sz w:val="22"/>
                <w:szCs w:val="22"/>
              </w:rPr>
              <w:t>отверстий</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виды свёрл; типы отверстий; устройство инструментов для сверления; правила безопасной работы при сверлении; последовательность действий при сверлении.</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закреплять свёрла</w:t>
            </w:r>
          </w:p>
          <w:p w:rsidR="00970A1D" w:rsidRPr="00AC4DE9" w:rsidRDefault="00970A1D" w:rsidP="00862A32">
            <w:pPr>
              <w:autoSpaceDE w:val="0"/>
              <w:autoSpaceDN w:val="0"/>
              <w:adjustRightInd w:val="0"/>
              <w:rPr>
                <w:color w:val="333333"/>
              </w:rPr>
            </w:pPr>
            <w:r w:rsidRPr="00AC4DE9">
              <w:rPr>
                <w:color w:val="333333"/>
                <w:sz w:val="22"/>
                <w:szCs w:val="22"/>
              </w:rPr>
              <w:t xml:space="preserve">в коловороте и дрели; размечать отверстия; </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19-20</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Соединение деталей гвоздями и шурупами</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правила выбора гвоздей и шурупов для соединения деталей; правила безопасной работы.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выбирать гвозди и шурупы для соединения деталей из древесины; </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21-22</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 xml:space="preserve">Соединение деталей изделия на клей. Зачистка изделий из </w:t>
            </w:r>
            <w:r w:rsidRPr="00AC4DE9">
              <w:rPr>
                <w:color w:val="333333"/>
                <w:sz w:val="22"/>
                <w:szCs w:val="22"/>
              </w:rPr>
              <w:lastRenderedPageBreak/>
              <w:t>древесины</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lastRenderedPageBreak/>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виды клея и области их применения; правила безопасной работы с клеем; инструменты для опиливания и зачистки; </w:t>
            </w:r>
            <w:r w:rsidRPr="00AC4DE9">
              <w:rPr>
                <w:color w:val="333333"/>
                <w:sz w:val="22"/>
                <w:szCs w:val="22"/>
              </w:rPr>
              <w:lastRenderedPageBreak/>
              <w:t>назначение опиливания и зачистки.</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операции опиливания и зачистки поверхности изделия; соединять детали изделия клеем</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lastRenderedPageBreak/>
              <w:t>23-24</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 xml:space="preserve">Защитная и декоративная отделка </w:t>
            </w:r>
          </w:p>
          <w:p w:rsidR="00970A1D" w:rsidRPr="00AC4DE9" w:rsidRDefault="00970A1D" w:rsidP="00862A32">
            <w:pPr>
              <w:autoSpaceDE w:val="0"/>
              <w:autoSpaceDN w:val="0"/>
              <w:adjustRightInd w:val="0"/>
              <w:rPr>
                <w:color w:val="333333"/>
              </w:rPr>
            </w:pPr>
            <w:r w:rsidRPr="00AC4DE9">
              <w:rPr>
                <w:color w:val="333333"/>
                <w:sz w:val="22"/>
                <w:szCs w:val="22"/>
              </w:rPr>
              <w:t>изделия</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различные приёмы художественной обработки древесины; инструменты для такой обработки; виды лобзиков; правила безопасной работы.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защитную и декоративную отделку изделий с соблюдением правил безопасной работы</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25-26</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Работа</w:t>
            </w:r>
            <w:r w:rsidRPr="00AC4DE9">
              <w:rPr>
                <w:color w:val="333333"/>
                <w:sz w:val="22"/>
                <w:szCs w:val="22"/>
              </w:rPr>
              <w:br/>
              <w:t>над творческим проектом</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этапы выполнения творческого проекта; возможную тематику творческих проектов.</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выбирать тему проекта в соответствии со своими возможностями; подбирать материалы и инструменты; составлять технологическую карту; выполнять технологические операции по обработке древесины</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27-28</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Понятие</w:t>
            </w:r>
          </w:p>
          <w:p w:rsidR="00970A1D" w:rsidRPr="00AC4DE9" w:rsidRDefault="00970A1D" w:rsidP="00862A32">
            <w:pPr>
              <w:autoSpaceDE w:val="0"/>
              <w:autoSpaceDN w:val="0"/>
              <w:adjustRightInd w:val="0"/>
              <w:rPr>
                <w:color w:val="333333"/>
              </w:rPr>
            </w:pPr>
            <w:r w:rsidRPr="00AC4DE9">
              <w:rPr>
                <w:color w:val="333333"/>
                <w:sz w:val="22"/>
                <w:szCs w:val="22"/>
              </w:rPr>
              <w:t>о механизме</w:t>
            </w:r>
          </w:p>
          <w:p w:rsidR="00970A1D" w:rsidRPr="00AC4DE9" w:rsidRDefault="00970A1D" w:rsidP="00862A32">
            <w:pPr>
              <w:autoSpaceDE w:val="0"/>
              <w:autoSpaceDN w:val="0"/>
              <w:adjustRightInd w:val="0"/>
              <w:rPr>
                <w:color w:val="333333"/>
              </w:rPr>
            </w:pPr>
            <w:r w:rsidRPr="00AC4DE9">
              <w:rPr>
                <w:color w:val="333333"/>
                <w:sz w:val="22"/>
                <w:szCs w:val="22"/>
              </w:rPr>
              <w:t xml:space="preserve">и </w:t>
            </w:r>
            <w:proofErr w:type="gramStart"/>
            <w:r w:rsidRPr="00AC4DE9">
              <w:rPr>
                <w:color w:val="333333"/>
                <w:sz w:val="22"/>
                <w:szCs w:val="22"/>
              </w:rPr>
              <w:t>машинах</w:t>
            </w:r>
            <w:proofErr w:type="gramEnd"/>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сущность понятий </w:t>
            </w:r>
            <w:r w:rsidRPr="00AC4DE9">
              <w:rPr>
                <w:i/>
                <w:iCs/>
                <w:color w:val="333333"/>
                <w:sz w:val="22"/>
                <w:szCs w:val="22"/>
              </w:rPr>
              <w:t>машина, механизм, деталь</w:t>
            </w:r>
            <w:r w:rsidRPr="00AC4DE9">
              <w:rPr>
                <w:color w:val="333333"/>
                <w:sz w:val="22"/>
                <w:szCs w:val="22"/>
              </w:rPr>
              <w:t>; типовые детали; типовые соединения; условные обозначения деталей, узлов механизмов на кинематических схемах.</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читать кинематические схемы; строить простые кинематические схемы</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10594" w:type="dxa"/>
            <w:gridSpan w:val="6"/>
          </w:tcPr>
          <w:p w:rsidR="00970A1D" w:rsidRPr="00404414" w:rsidRDefault="00970A1D" w:rsidP="00862A32">
            <w:pPr>
              <w:rPr>
                <w:b/>
                <w:color w:val="333333"/>
              </w:rPr>
            </w:pPr>
            <w:r w:rsidRPr="00404414">
              <w:rPr>
                <w:b/>
                <w:color w:val="333333"/>
              </w:rPr>
              <w:t>Технология обработки металлов. Элементы машиноведения. 20 часов</w:t>
            </w:r>
          </w:p>
        </w:tc>
      </w:tr>
      <w:tr w:rsidR="00970A1D" w:rsidRPr="00AC4DE9" w:rsidTr="00862A32">
        <w:trPr>
          <w:gridAfter w:val="1"/>
          <w:wAfter w:w="4192" w:type="dxa"/>
        </w:trPr>
        <w:tc>
          <w:tcPr>
            <w:tcW w:w="795" w:type="dxa"/>
            <w:vAlign w:val="center"/>
          </w:tcPr>
          <w:p w:rsidR="00970A1D" w:rsidRPr="00AC4DE9" w:rsidRDefault="00970A1D" w:rsidP="00862A32">
            <w:pPr>
              <w:autoSpaceDE w:val="0"/>
              <w:autoSpaceDN w:val="0"/>
              <w:adjustRightInd w:val="0"/>
              <w:jc w:val="center"/>
              <w:rPr>
                <w:bCs/>
                <w:color w:val="333333"/>
              </w:rPr>
            </w:pPr>
            <w:r w:rsidRPr="00AC4DE9">
              <w:rPr>
                <w:bCs/>
                <w:color w:val="333333"/>
                <w:sz w:val="22"/>
                <w:szCs w:val="22"/>
              </w:rPr>
              <w:t>29-30</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Рабочее место для ручной обработки</w:t>
            </w:r>
          </w:p>
          <w:p w:rsidR="00970A1D" w:rsidRPr="00AC4DE9" w:rsidRDefault="00970A1D" w:rsidP="00862A32">
            <w:pPr>
              <w:autoSpaceDE w:val="0"/>
              <w:autoSpaceDN w:val="0"/>
              <w:adjustRightInd w:val="0"/>
              <w:rPr>
                <w:color w:val="333333"/>
              </w:rPr>
            </w:pPr>
            <w:r w:rsidRPr="00AC4DE9">
              <w:rPr>
                <w:color w:val="333333"/>
                <w:sz w:val="22"/>
                <w:szCs w:val="22"/>
              </w:rPr>
              <w:t>металла</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устройство и назначение слесарного верстака и слесарных тисков; правила безопасности труда.</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регулировать высоту верстака в соответствии со своим ростом; рационально размещать инструменты</w:t>
            </w:r>
          </w:p>
          <w:p w:rsidR="00970A1D" w:rsidRPr="00AC4DE9" w:rsidRDefault="00970A1D" w:rsidP="00862A32">
            <w:pPr>
              <w:autoSpaceDE w:val="0"/>
              <w:autoSpaceDN w:val="0"/>
              <w:adjustRightInd w:val="0"/>
              <w:rPr>
                <w:color w:val="333333"/>
              </w:rPr>
            </w:pPr>
            <w:r w:rsidRPr="00AC4DE9">
              <w:rPr>
                <w:color w:val="333333"/>
                <w:sz w:val="22"/>
                <w:szCs w:val="22"/>
              </w:rPr>
              <w:t xml:space="preserve">и заготовки на слесарном верстаке; </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31-32</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Тонколистовой металл и проволока</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основные свойства металлов и область применения; виды и способы получения </w:t>
            </w:r>
            <w:r w:rsidRPr="00AC4DE9">
              <w:rPr>
                <w:color w:val="333333"/>
                <w:sz w:val="22"/>
                <w:szCs w:val="22"/>
              </w:rPr>
              <w:lastRenderedPageBreak/>
              <w:t>тонколистового металла; способы получения проволоки; профессии, связанные с добычей и производством металлов.</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lastRenderedPageBreak/>
              <w:t>33-34</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Графическое изображение</w:t>
            </w:r>
          </w:p>
          <w:p w:rsidR="00970A1D" w:rsidRPr="00AC4DE9" w:rsidRDefault="00970A1D" w:rsidP="00862A32">
            <w:pPr>
              <w:autoSpaceDE w:val="0"/>
              <w:autoSpaceDN w:val="0"/>
              <w:adjustRightInd w:val="0"/>
              <w:rPr>
                <w:color w:val="333333"/>
              </w:rPr>
            </w:pPr>
            <w:r w:rsidRPr="00AC4DE9">
              <w:rPr>
                <w:color w:val="333333"/>
                <w:sz w:val="22"/>
                <w:szCs w:val="22"/>
              </w:rPr>
              <w:t>деталей из тонколистового металла и проволоки</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различия технологического рисунка, эскиза, чертежа; графическое изображение конструктивных элементов деталей; правила чтения чертежей; содержание технологической карты.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читать чертежи деталей из тонколистового металла и проволоки; </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35-36</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Правка заготовок из тонколистового металла и проволоки</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назначение операции правки; устройство и назначение инструментов и приспособлений для правки тонколистового металла и проволоки; правила безопасной работы.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править тонколистовой металл и проволоку</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37-38</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 xml:space="preserve">Разметка заготовок из </w:t>
            </w:r>
            <w:proofErr w:type="gramStart"/>
            <w:r w:rsidRPr="00AC4DE9">
              <w:rPr>
                <w:color w:val="333333"/>
                <w:sz w:val="22"/>
                <w:szCs w:val="22"/>
              </w:rPr>
              <w:t>тонколистового</w:t>
            </w:r>
            <w:proofErr w:type="gramEnd"/>
            <w:r w:rsidRPr="00AC4DE9">
              <w:rPr>
                <w:color w:val="333333"/>
                <w:sz w:val="22"/>
                <w:szCs w:val="22"/>
              </w:rPr>
              <w:t xml:space="preserve"> </w:t>
            </w:r>
          </w:p>
          <w:p w:rsidR="00970A1D" w:rsidRPr="00AC4DE9" w:rsidRDefault="00970A1D" w:rsidP="00862A32">
            <w:pPr>
              <w:autoSpaceDE w:val="0"/>
              <w:autoSpaceDN w:val="0"/>
              <w:adjustRightInd w:val="0"/>
              <w:rPr>
                <w:color w:val="333333"/>
              </w:rPr>
            </w:pPr>
            <w:r w:rsidRPr="00AC4DE9">
              <w:rPr>
                <w:color w:val="333333"/>
                <w:sz w:val="22"/>
                <w:szCs w:val="22"/>
              </w:rPr>
              <w:t>металла и проволоки.</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правила разметки заготовок из тонколистового металла и проволоки;  </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39-40</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Приёмы резания и зачистка</w:t>
            </w:r>
          </w:p>
          <w:p w:rsidR="00970A1D" w:rsidRPr="00AC4DE9" w:rsidRDefault="00970A1D" w:rsidP="00862A32">
            <w:pPr>
              <w:autoSpaceDE w:val="0"/>
              <w:autoSpaceDN w:val="0"/>
              <w:adjustRightInd w:val="0"/>
              <w:rPr>
                <w:color w:val="333333"/>
              </w:rPr>
            </w:pPr>
            <w:r w:rsidRPr="00AC4DE9">
              <w:rPr>
                <w:color w:val="333333"/>
                <w:sz w:val="22"/>
                <w:szCs w:val="22"/>
              </w:rPr>
              <w:t>деталей из тонколистового металла и проволоки</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назначение операций резания и зачистки; назначение и устройство ручных</w:t>
            </w:r>
          </w:p>
          <w:p w:rsidR="00970A1D" w:rsidRPr="00AC4DE9" w:rsidRDefault="00970A1D" w:rsidP="00862A32">
            <w:pPr>
              <w:autoSpaceDE w:val="0"/>
              <w:autoSpaceDN w:val="0"/>
              <w:adjustRightInd w:val="0"/>
              <w:rPr>
                <w:color w:val="333333"/>
              </w:rPr>
            </w:pPr>
            <w:r w:rsidRPr="00AC4DE9">
              <w:rPr>
                <w:color w:val="333333"/>
                <w:sz w:val="22"/>
                <w:szCs w:val="22"/>
              </w:rPr>
              <w:t>инструментов для выполнения операций резания и зачистки; правила безопасной работы при выполнении данных операций.</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резание заготовок; зачистку (опиливание) заготовок.</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41-42</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Сгибание</w:t>
            </w:r>
          </w:p>
          <w:p w:rsidR="00970A1D" w:rsidRPr="00AC4DE9" w:rsidRDefault="00970A1D" w:rsidP="00862A32">
            <w:pPr>
              <w:autoSpaceDE w:val="0"/>
              <w:autoSpaceDN w:val="0"/>
              <w:adjustRightInd w:val="0"/>
              <w:rPr>
                <w:color w:val="333333"/>
              </w:rPr>
            </w:pPr>
            <w:r w:rsidRPr="00AC4DE9">
              <w:rPr>
                <w:color w:val="333333"/>
                <w:sz w:val="22"/>
                <w:szCs w:val="22"/>
              </w:rPr>
              <w:t>тонколистового металла и проволоки</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процесс сгибания тонколистового металла и проволоки; назначение и устройство инструментов и приспособлений для выполнения операции сгибания; правила безопасной работы.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операцию сгибания тонколистового металла и проволоки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43-44</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Пробивание и сверление отверстий</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приёмы выполнения операций пробивания и сверления отверстий; </w:t>
            </w:r>
            <w:r w:rsidRPr="00AC4DE9">
              <w:rPr>
                <w:color w:val="333333"/>
                <w:sz w:val="22"/>
                <w:szCs w:val="22"/>
              </w:rPr>
              <w:lastRenderedPageBreak/>
              <w:t>назначение и устройство инструментов</w:t>
            </w:r>
          </w:p>
          <w:p w:rsidR="00970A1D" w:rsidRPr="00AC4DE9" w:rsidRDefault="00970A1D" w:rsidP="00862A32">
            <w:pPr>
              <w:autoSpaceDE w:val="0"/>
              <w:autoSpaceDN w:val="0"/>
              <w:adjustRightInd w:val="0"/>
              <w:rPr>
                <w:color w:val="333333"/>
              </w:rPr>
            </w:pPr>
            <w:r w:rsidRPr="00AC4DE9">
              <w:rPr>
                <w:color w:val="333333"/>
                <w:sz w:val="22"/>
                <w:szCs w:val="22"/>
              </w:rPr>
              <w:t>для пробивания и сверления отверстий; правила безопасной работы.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пробивать и сверлить отверстия в тонколистовом металле</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lastRenderedPageBreak/>
              <w:t>45-46</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 xml:space="preserve">Устройство </w:t>
            </w:r>
            <w:proofErr w:type="gramStart"/>
            <w:r w:rsidRPr="00AC4DE9">
              <w:rPr>
                <w:color w:val="333333"/>
                <w:sz w:val="22"/>
                <w:szCs w:val="22"/>
              </w:rPr>
              <w:t>сверлильного</w:t>
            </w:r>
            <w:proofErr w:type="gramEnd"/>
          </w:p>
          <w:p w:rsidR="00970A1D" w:rsidRPr="00AC4DE9" w:rsidRDefault="00970A1D" w:rsidP="00862A32">
            <w:pPr>
              <w:autoSpaceDE w:val="0"/>
              <w:autoSpaceDN w:val="0"/>
              <w:adjustRightInd w:val="0"/>
              <w:rPr>
                <w:color w:val="333333"/>
              </w:rPr>
            </w:pPr>
            <w:r w:rsidRPr="00AC4DE9">
              <w:rPr>
                <w:color w:val="333333"/>
                <w:sz w:val="22"/>
                <w:szCs w:val="22"/>
              </w:rPr>
              <w:t>станка и приёмы работы на нём</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устройство сверлильного станка; правила безопасной работы.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операцию сверления на сверлильном станке</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47-48</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Соединение деталей из тонколистового металла.</w:t>
            </w:r>
          </w:p>
          <w:p w:rsidR="00970A1D" w:rsidRPr="00AC4DE9" w:rsidRDefault="00970A1D" w:rsidP="00862A32">
            <w:pPr>
              <w:autoSpaceDE w:val="0"/>
              <w:autoSpaceDN w:val="0"/>
              <w:adjustRightInd w:val="0"/>
              <w:rPr>
                <w:color w:val="333333"/>
              </w:rPr>
            </w:pPr>
            <w:r w:rsidRPr="00AC4DE9">
              <w:rPr>
                <w:color w:val="333333"/>
                <w:sz w:val="22"/>
                <w:szCs w:val="22"/>
              </w:rPr>
              <w:t>Отделка изделий из металла</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способы соединения деталей из тонколистового металла; способы защитной и декоративной отделки изделий из металла; правила безопасной работы.</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выполнять соединение деталей </w:t>
            </w:r>
            <w:proofErr w:type="spellStart"/>
            <w:r w:rsidRPr="00AC4DE9">
              <w:rPr>
                <w:color w:val="333333"/>
                <w:sz w:val="22"/>
                <w:szCs w:val="22"/>
              </w:rPr>
              <w:t>фальцевым</w:t>
            </w:r>
            <w:proofErr w:type="spellEnd"/>
            <w:r w:rsidRPr="00AC4DE9">
              <w:rPr>
                <w:color w:val="333333"/>
                <w:sz w:val="22"/>
                <w:szCs w:val="22"/>
              </w:rPr>
              <w:t xml:space="preserve"> швом и заклёпочным соединением; отделку изделия</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c>
          <w:tcPr>
            <w:tcW w:w="9602" w:type="dxa"/>
            <w:gridSpan w:val="5"/>
            <w:vAlign w:val="center"/>
          </w:tcPr>
          <w:p w:rsidR="00970A1D" w:rsidRPr="00AC4DE9" w:rsidRDefault="00970A1D" w:rsidP="00862A32">
            <w:pPr>
              <w:autoSpaceDE w:val="0"/>
              <w:autoSpaceDN w:val="0"/>
              <w:adjustRightInd w:val="0"/>
              <w:spacing w:line="285" w:lineRule="auto"/>
              <w:ind w:left="-60" w:right="-60"/>
              <w:rPr>
                <w:b/>
                <w:bCs/>
                <w:color w:val="333333"/>
              </w:rPr>
            </w:pPr>
            <w:r w:rsidRPr="00AC4DE9">
              <w:rPr>
                <w:b/>
                <w:bCs/>
                <w:color w:val="333333"/>
                <w:sz w:val="22"/>
                <w:szCs w:val="22"/>
              </w:rPr>
              <w:t>Культура дома- 10часов.</w:t>
            </w:r>
          </w:p>
        </w:tc>
        <w:tc>
          <w:tcPr>
            <w:tcW w:w="992" w:type="dxa"/>
            <w:tcBorders>
              <w:top w:val="nil"/>
              <w:bottom w:val="nil"/>
            </w:tcBorders>
            <w:vAlign w:val="center"/>
          </w:tcPr>
          <w:p w:rsidR="00970A1D" w:rsidRPr="00AC4DE9" w:rsidRDefault="00970A1D" w:rsidP="00862A32">
            <w:pPr>
              <w:autoSpaceDE w:val="0"/>
              <w:autoSpaceDN w:val="0"/>
              <w:adjustRightInd w:val="0"/>
              <w:spacing w:line="285" w:lineRule="auto"/>
              <w:ind w:right="-60"/>
              <w:rPr>
                <w:b/>
                <w:bCs/>
                <w:color w:val="333333"/>
              </w:rPr>
            </w:pPr>
          </w:p>
        </w:tc>
        <w:tc>
          <w:tcPr>
            <w:tcW w:w="4192" w:type="dxa"/>
            <w:tcBorders>
              <w:top w:val="nil"/>
              <w:bottom w:val="nil"/>
            </w:tcBorders>
            <w:vAlign w:val="center"/>
          </w:tcPr>
          <w:p w:rsidR="00970A1D" w:rsidRPr="00AC4DE9" w:rsidRDefault="00970A1D" w:rsidP="00862A32">
            <w:pPr>
              <w:autoSpaceDE w:val="0"/>
              <w:autoSpaceDN w:val="0"/>
              <w:adjustRightInd w:val="0"/>
              <w:spacing w:line="285" w:lineRule="auto"/>
              <w:ind w:right="-60"/>
              <w:rPr>
                <w:b/>
                <w:bCs/>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49-50</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Интерьер дома</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понятие </w:t>
            </w:r>
            <w:r w:rsidRPr="00AC4DE9">
              <w:rPr>
                <w:i/>
                <w:iCs/>
                <w:color w:val="333333"/>
                <w:sz w:val="22"/>
                <w:szCs w:val="22"/>
              </w:rPr>
              <w:t>интерьер</w:t>
            </w:r>
            <w:r w:rsidRPr="00AC4DE9">
              <w:rPr>
                <w:color w:val="333333"/>
                <w:sz w:val="22"/>
                <w:szCs w:val="22"/>
              </w:rPr>
              <w:t>; требования, предъявляемые к интерьеру; предметы интерьера; характеристики основных функциональных зон.</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анализировать дизайн интерьера жилых помещений на соответствие требованиям эргономики, гигиены, эстетики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51-52</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Уход за одеждой и книгами</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правила ухода за мебелью, одеждой, обувью, книгами; современную бытовую технику для выполнения домашних работ, её устройство и назначение.</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выполнять уборку </w:t>
            </w:r>
          </w:p>
          <w:p w:rsidR="00970A1D" w:rsidRPr="00AC4DE9" w:rsidRDefault="00970A1D" w:rsidP="00862A32">
            <w:pPr>
              <w:autoSpaceDE w:val="0"/>
              <w:autoSpaceDN w:val="0"/>
              <w:adjustRightInd w:val="0"/>
              <w:rPr>
                <w:color w:val="333333"/>
              </w:rPr>
            </w:pPr>
            <w:r w:rsidRPr="00AC4DE9">
              <w:rPr>
                <w:color w:val="333333"/>
                <w:sz w:val="22"/>
                <w:szCs w:val="22"/>
              </w:rPr>
              <w:t>помещений; ухаживать</w:t>
            </w:r>
          </w:p>
          <w:p w:rsidR="00970A1D" w:rsidRPr="00AC4DE9" w:rsidRDefault="00970A1D" w:rsidP="00862A32">
            <w:pPr>
              <w:autoSpaceDE w:val="0"/>
              <w:autoSpaceDN w:val="0"/>
              <w:adjustRightInd w:val="0"/>
              <w:rPr>
                <w:color w:val="333333"/>
              </w:rPr>
            </w:pPr>
            <w:r w:rsidRPr="00AC4DE9">
              <w:rPr>
                <w:color w:val="333333"/>
                <w:sz w:val="22"/>
                <w:szCs w:val="22"/>
              </w:rPr>
              <w:t>за мебелью, одеждой, обувью, книгами с использованием современных средств ухода и бытовой техники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53-54</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Организация труда и отдыха. Питание. Гигиена</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основные требования к режиму дня школьника; основы рационального питания школьника; правила личной гигиены.</w:t>
            </w:r>
          </w:p>
          <w:p w:rsidR="00970A1D" w:rsidRPr="00AC4DE9" w:rsidRDefault="00970A1D" w:rsidP="00862A32">
            <w:pPr>
              <w:autoSpaceDE w:val="0"/>
              <w:autoSpaceDN w:val="0"/>
              <w:adjustRightInd w:val="0"/>
              <w:rPr>
                <w:color w:val="333333"/>
              </w:rPr>
            </w:pPr>
            <w:r w:rsidRPr="00AC4DE9">
              <w:rPr>
                <w:b/>
                <w:bCs/>
                <w:color w:val="333333"/>
                <w:sz w:val="22"/>
                <w:szCs w:val="22"/>
              </w:rPr>
              <w:lastRenderedPageBreak/>
              <w:t>Уметь</w:t>
            </w:r>
            <w:r w:rsidRPr="00AC4DE9">
              <w:rPr>
                <w:color w:val="333333"/>
                <w:sz w:val="22"/>
                <w:szCs w:val="22"/>
              </w:rPr>
              <w:t>: планировать свой день; ухаживать за телом, зубами, волосами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lastRenderedPageBreak/>
              <w:t>55-56</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Культура</w:t>
            </w:r>
            <w:r w:rsidRPr="00AC4DE9">
              <w:rPr>
                <w:color w:val="333333"/>
                <w:sz w:val="22"/>
                <w:szCs w:val="22"/>
              </w:rPr>
              <w:br/>
              <w:t>поведения</w:t>
            </w:r>
          </w:p>
          <w:p w:rsidR="00970A1D" w:rsidRPr="00AC4DE9" w:rsidRDefault="00970A1D" w:rsidP="00862A32">
            <w:pPr>
              <w:autoSpaceDE w:val="0"/>
              <w:autoSpaceDN w:val="0"/>
              <w:adjustRightInd w:val="0"/>
              <w:rPr>
                <w:color w:val="333333"/>
              </w:rPr>
            </w:pPr>
            <w:r w:rsidRPr="00AC4DE9">
              <w:rPr>
                <w:color w:val="333333"/>
                <w:sz w:val="22"/>
                <w:szCs w:val="22"/>
              </w:rPr>
              <w:t>в семье</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понятие </w:t>
            </w:r>
            <w:r w:rsidRPr="00AC4DE9">
              <w:rPr>
                <w:i/>
                <w:iCs/>
                <w:color w:val="333333"/>
                <w:sz w:val="22"/>
                <w:szCs w:val="22"/>
              </w:rPr>
              <w:t>этикет</w:t>
            </w:r>
            <w:r w:rsidRPr="00AC4DE9">
              <w:rPr>
                <w:color w:val="333333"/>
                <w:sz w:val="22"/>
                <w:szCs w:val="22"/>
              </w:rPr>
              <w:t>; правила поведения при общении с членами семьи, сверстниками и взрослыми.</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использовать знания правил поведения на практике</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sidRPr="00AC4DE9">
              <w:rPr>
                <w:color w:val="333333"/>
              </w:rPr>
              <w:t>57-58</w:t>
            </w:r>
          </w:p>
        </w:tc>
        <w:tc>
          <w:tcPr>
            <w:tcW w:w="2371" w:type="dxa"/>
          </w:tcPr>
          <w:p w:rsidR="00970A1D" w:rsidRPr="00AC4DE9" w:rsidRDefault="00970A1D" w:rsidP="00862A32">
            <w:pPr>
              <w:autoSpaceDE w:val="0"/>
              <w:autoSpaceDN w:val="0"/>
              <w:adjustRightInd w:val="0"/>
              <w:rPr>
                <w:color w:val="333333"/>
              </w:rPr>
            </w:pPr>
            <w:r w:rsidRPr="00AC4DE9">
              <w:rPr>
                <w:color w:val="333333"/>
                <w:sz w:val="22"/>
                <w:szCs w:val="22"/>
              </w:rPr>
              <w:t>Семейные праздники. Подарки.</w:t>
            </w:r>
          </w:p>
          <w:p w:rsidR="00970A1D" w:rsidRPr="00AC4DE9" w:rsidRDefault="00970A1D" w:rsidP="00862A32">
            <w:pPr>
              <w:autoSpaceDE w:val="0"/>
              <w:autoSpaceDN w:val="0"/>
              <w:adjustRightInd w:val="0"/>
              <w:rPr>
                <w:color w:val="333333"/>
              </w:rPr>
            </w:pPr>
            <w:r w:rsidRPr="00AC4DE9">
              <w:rPr>
                <w:color w:val="333333"/>
                <w:sz w:val="22"/>
                <w:szCs w:val="22"/>
              </w:rPr>
              <w:t>Переписка</w:t>
            </w:r>
          </w:p>
        </w:tc>
        <w:tc>
          <w:tcPr>
            <w:tcW w:w="720" w:type="dxa"/>
          </w:tcPr>
          <w:p w:rsidR="00970A1D" w:rsidRPr="00AC4DE9" w:rsidRDefault="00970A1D" w:rsidP="00862A32">
            <w:pPr>
              <w:autoSpaceDE w:val="0"/>
              <w:autoSpaceDN w:val="0"/>
              <w:adjustRightInd w:val="0"/>
              <w:jc w:val="center"/>
              <w:rPr>
                <w:color w:val="333333"/>
              </w:rPr>
            </w:pPr>
            <w:r w:rsidRPr="00AC4DE9">
              <w:rPr>
                <w:color w:val="333333"/>
                <w:sz w:val="22"/>
                <w:szCs w:val="22"/>
              </w:rPr>
              <w:t>2</w:t>
            </w:r>
          </w:p>
        </w:tc>
        <w:tc>
          <w:tcPr>
            <w:tcW w:w="4582" w:type="dxa"/>
          </w:tcPr>
          <w:p w:rsidR="00970A1D" w:rsidRPr="00AC4DE9" w:rsidRDefault="00970A1D" w:rsidP="00862A32">
            <w:pPr>
              <w:autoSpaceDE w:val="0"/>
              <w:autoSpaceDN w:val="0"/>
              <w:adjustRightInd w:val="0"/>
              <w:rPr>
                <w:color w:val="333333"/>
              </w:rPr>
            </w:pPr>
            <w:r w:rsidRPr="00AC4DE9">
              <w:rPr>
                <w:b/>
                <w:bCs/>
                <w:color w:val="333333"/>
                <w:sz w:val="22"/>
                <w:szCs w:val="22"/>
              </w:rPr>
              <w:t>Знать</w:t>
            </w:r>
            <w:r w:rsidRPr="00AC4DE9">
              <w:rPr>
                <w:color w:val="333333"/>
                <w:sz w:val="22"/>
                <w:szCs w:val="22"/>
              </w:rPr>
              <w:t>: правила приглашения и приёма гостей; правила поведения в гостях, в театре, кино; правила выбора подарка; правила переписки.</w:t>
            </w:r>
          </w:p>
          <w:p w:rsidR="00970A1D" w:rsidRPr="00AC4DE9" w:rsidRDefault="00970A1D" w:rsidP="00862A32">
            <w:pPr>
              <w:autoSpaceDE w:val="0"/>
              <w:autoSpaceDN w:val="0"/>
              <w:adjustRightInd w:val="0"/>
              <w:rPr>
                <w:color w:val="333333"/>
              </w:rPr>
            </w:pPr>
            <w:r w:rsidRPr="00AC4DE9">
              <w:rPr>
                <w:b/>
                <w:bCs/>
                <w:color w:val="333333"/>
                <w:sz w:val="22"/>
                <w:szCs w:val="22"/>
              </w:rPr>
              <w:t>Уметь</w:t>
            </w:r>
            <w:r w:rsidRPr="00AC4DE9">
              <w:rPr>
                <w:color w:val="333333"/>
                <w:sz w:val="22"/>
                <w:szCs w:val="22"/>
              </w:rPr>
              <w:t>: принимать гостей; выбирать подарок; правильно вести себя в гостях; дарить подарки</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10594" w:type="dxa"/>
            <w:gridSpan w:val="6"/>
          </w:tcPr>
          <w:p w:rsidR="00970A1D" w:rsidRPr="001D73E7" w:rsidRDefault="00970A1D" w:rsidP="00862A32">
            <w:pPr>
              <w:rPr>
                <w:b/>
                <w:color w:val="333333"/>
              </w:rPr>
            </w:pPr>
            <w:proofErr w:type="spellStart"/>
            <w:r w:rsidRPr="001D73E7">
              <w:rPr>
                <w:b/>
                <w:color w:val="333333"/>
              </w:rPr>
              <w:t>Электортехника</w:t>
            </w:r>
            <w:proofErr w:type="spellEnd"/>
            <w:r w:rsidRPr="001D73E7">
              <w:rPr>
                <w:b/>
                <w:color w:val="333333"/>
              </w:rPr>
              <w:t xml:space="preserve"> 2 часа</w:t>
            </w: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Pr>
                <w:color w:val="333333"/>
              </w:rPr>
              <w:t>59-60</w:t>
            </w:r>
          </w:p>
        </w:tc>
        <w:tc>
          <w:tcPr>
            <w:tcW w:w="2371" w:type="dxa"/>
          </w:tcPr>
          <w:p w:rsidR="00970A1D" w:rsidRPr="00AC4DE9" w:rsidRDefault="00970A1D" w:rsidP="00862A32">
            <w:pPr>
              <w:autoSpaceDE w:val="0"/>
              <w:autoSpaceDN w:val="0"/>
              <w:adjustRightInd w:val="0"/>
              <w:rPr>
                <w:color w:val="333333"/>
              </w:rPr>
            </w:pPr>
            <w:r w:rsidRPr="00995115">
              <w:t>Электромонтажные работы</w:t>
            </w:r>
          </w:p>
        </w:tc>
        <w:tc>
          <w:tcPr>
            <w:tcW w:w="720" w:type="dxa"/>
          </w:tcPr>
          <w:p w:rsidR="00970A1D" w:rsidRPr="00AC4DE9" w:rsidRDefault="00970A1D" w:rsidP="00862A32">
            <w:pPr>
              <w:autoSpaceDE w:val="0"/>
              <w:autoSpaceDN w:val="0"/>
              <w:adjustRightInd w:val="0"/>
              <w:jc w:val="center"/>
              <w:rPr>
                <w:color w:val="333333"/>
              </w:rPr>
            </w:pPr>
            <w:r>
              <w:rPr>
                <w:color w:val="333333"/>
                <w:sz w:val="22"/>
                <w:szCs w:val="22"/>
              </w:rPr>
              <w:t>2</w:t>
            </w:r>
          </w:p>
        </w:tc>
        <w:tc>
          <w:tcPr>
            <w:tcW w:w="4582" w:type="dxa"/>
          </w:tcPr>
          <w:p w:rsidR="00970A1D" w:rsidRDefault="00970A1D" w:rsidP="00862A32">
            <w:pPr>
              <w:spacing w:line="240" w:lineRule="atLeast"/>
              <w:jc w:val="both"/>
            </w:pPr>
            <w:r>
              <w:rPr>
                <w:b/>
                <w:bCs/>
                <w:color w:val="333333"/>
                <w:sz w:val="22"/>
                <w:szCs w:val="22"/>
              </w:rPr>
              <w:t>Знать</w:t>
            </w:r>
            <w:r>
              <w:rPr>
                <w:color w:val="333333"/>
                <w:sz w:val="22"/>
                <w:szCs w:val="22"/>
              </w:rPr>
              <w:t xml:space="preserve">: </w:t>
            </w:r>
            <w:r>
              <w:t xml:space="preserve">Понятие и виды источников и потребителей электроэнергии. Простая электрическая цепь. Электрические светильники. Устройство лампы накаливания и </w:t>
            </w:r>
            <w:proofErr w:type="spellStart"/>
            <w:r>
              <w:t>электропатрона</w:t>
            </w:r>
            <w:proofErr w:type="spellEnd"/>
            <w:r>
              <w:t>.</w:t>
            </w:r>
          </w:p>
          <w:p w:rsidR="00970A1D" w:rsidRPr="00AC4DE9" w:rsidRDefault="00970A1D" w:rsidP="00862A32">
            <w:pPr>
              <w:autoSpaceDE w:val="0"/>
              <w:autoSpaceDN w:val="0"/>
              <w:adjustRightInd w:val="0"/>
              <w:rPr>
                <w:b/>
                <w:bCs/>
                <w:color w:val="333333"/>
              </w:rPr>
            </w:pP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c>
          <w:tcPr>
            <w:tcW w:w="9602" w:type="dxa"/>
            <w:gridSpan w:val="5"/>
            <w:vAlign w:val="center"/>
          </w:tcPr>
          <w:p w:rsidR="00970A1D" w:rsidRPr="00AC4DE9" w:rsidRDefault="00970A1D" w:rsidP="00862A32">
            <w:pPr>
              <w:autoSpaceDE w:val="0"/>
              <w:autoSpaceDN w:val="0"/>
              <w:adjustRightInd w:val="0"/>
              <w:spacing w:line="273" w:lineRule="auto"/>
              <w:rPr>
                <w:b/>
                <w:bCs/>
                <w:color w:val="333333"/>
              </w:rPr>
            </w:pPr>
            <w:proofErr w:type="gramStart"/>
            <w:r w:rsidRPr="00AC4DE9">
              <w:rPr>
                <w:b/>
                <w:bCs/>
                <w:color w:val="333333"/>
                <w:sz w:val="22"/>
                <w:szCs w:val="22"/>
              </w:rPr>
              <w:t>Информационные</w:t>
            </w:r>
            <w:proofErr w:type="gramEnd"/>
            <w:r w:rsidRPr="00AC4DE9">
              <w:rPr>
                <w:b/>
                <w:bCs/>
                <w:color w:val="333333"/>
                <w:sz w:val="22"/>
                <w:szCs w:val="22"/>
              </w:rPr>
              <w:t xml:space="preserve"> технологии-6 часов.</w:t>
            </w:r>
          </w:p>
        </w:tc>
        <w:tc>
          <w:tcPr>
            <w:tcW w:w="992" w:type="dxa"/>
            <w:vAlign w:val="center"/>
          </w:tcPr>
          <w:p w:rsidR="00970A1D" w:rsidRPr="00AC4DE9" w:rsidRDefault="00970A1D" w:rsidP="00862A32">
            <w:pPr>
              <w:autoSpaceDE w:val="0"/>
              <w:autoSpaceDN w:val="0"/>
              <w:adjustRightInd w:val="0"/>
              <w:spacing w:line="273" w:lineRule="auto"/>
              <w:rPr>
                <w:b/>
                <w:bCs/>
                <w:color w:val="333333"/>
              </w:rPr>
            </w:pPr>
          </w:p>
        </w:tc>
        <w:tc>
          <w:tcPr>
            <w:tcW w:w="4192" w:type="dxa"/>
            <w:tcBorders>
              <w:top w:val="nil"/>
              <w:bottom w:val="nil"/>
            </w:tcBorders>
            <w:vAlign w:val="center"/>
          </w:tcPr>
          <w:p w:rsidR="00970A1D" w:rsidRPr="00AC4DE9" w:rsidRDefault="00970A1D" w:rsidP="00862A32">
            <w:pPr>
              <w:autoSpaceDE w:val="0"/>
              <w:autoSpaceDN w:val="0"/>
              <w:adjustRightInd w:val="0"/>
              <w:spacing w:line="273" w:lineRule="auto"/>
              <w:rPr>
                <w:b/>
                <w:bCs/>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Pr>
                <w:color w:val="333333"/>
              </w:rPr>
              <w:t>61-62</w:t>
            </w:r>
          </w:p>
        </w:tc>
        <w:tc>
          <w:tcPr>
            <w:tcW w:w="2371"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Информационные технологии. Графический редактор.</w:t>
            </w:r>
          </w:p>
        </w:tc>
        <w:tc>
          <w:tcPr>
            <w:tcW w:w="720" w:type="dxa"/>
          </w:tcPr>
          <w:p w:rsidR="00970A1D" w:rsidRPr="00AC4DE9" w:rsidRDefault="00970A1D" w:rsidP="00862A32">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2</w:t>
            </w:r>
          </w:p>
          <w:p w:rsidR="00970A1D" w:rsidRPr="00AC4DE9" w:rsidRDefault="00970A1D" w:rsidP="00862A32">
            <w:pPr>
              <w:autoSpaceDE w:val="0"/>
              <w:autoSpaceDN w:val="0"/>
              <w:adjustRightInd w:val="0"/>
              <w:jc w:val="center"/>
              <w:rPr>
                <w:rFonts w:ascii="Arial" w:hAnsi="Arial" w:cs="Arial"/>
                <w:color w:val="333333"/>
                <w:sz w:val="20"/>
                <w:szCs w:val="20"/>
              </w:rPr>
            </w:pPr>
          </w:p>
        </w:tc>
        <w:tc>
          <w:tcPr>
            <w:tcW w:w="4582"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Знать:</w:t>
            </w:r>
            <w:r w:rsidRPr="00AC4DE9">
              <w:rPr>
                <w:rFonts w:ascii="Arial" w:hAnsi="Arial" w:cs="Arial"/>
                <w:color w:val="333333"/>
                <w:sz w:val="20"/>
                <w:szCs w:val="20"/>
              </w:rPr>
              <w:t xml:space="preserve"> сущность понятий: информация, информационная технология. Виды редакторов, назначение графического редактора.</w:t>
            </w:r>
          </w:p>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Уметь:</w:t>
            </w:r>
            <w:r w:rsidRPr="00AC4DE9">
              <w:rPr>
                <w:rFonts w:ascii="Arial" w:hAnsi="Arial" w:cs="Arial"/>
                <w:color w:val="333333"/>
                <w:sz w:val="20"/>
                <w:szCs w:val="20"/>
              </w:rPr>
              <w:t xml:space="preserve"> выполнять рисунки, эскизы с помощью графического редактора. </w:t>
            </w:r>
            <w:r w:rsidRPr="00AC4DE9">
              <w:rPr>
                <w:rFonts w:ascii="Arial" w:hAnsi="Arial" w:cs="Arial"/>
                <w:color w:val="333333"/>
                <w:sz w:val="20"/>
                <w:szCs w:val="20"/>
              </w:rPr>
              <w:br/>
              <w:t xml:space="preserve"> </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Pr>
                <w:color w:val="333333"/>
              </w:rPr>
              <w:t>63-64</w:t>
            </w:r>
          </w:p>
        </w:tc>
        <w:tc>
          <w:tcPr>
            <w:tcW w:w="2371"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Текстовый редактор.</w:t>
            </w:r>
          </w:p>
        </w:tc>
        <w:tc>
          <w:tcPr>
            <w:tcW w:w="720"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 xml:space="preserve">   2</w:t>
            </w:r>
          </w:p>
        </w:tc>
        <w:tc>
          <w:tcPr>
            <w:tcW w:w="4582"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Знать:</w:t>
            </w:r>
            <w:r w:rsidRPr="00AC4DE9">
              <w:rPr>
                <w:rFonts w:ascii="Arial" w:hAnsi="Arial" w:cs="Arial"/>
                <w:color w:val="333333"/>
                <w:sz w:val="20"/>
                <w:szCs w:val="20"/>
              </w:rPr>
              <w:t xml:space="preserve"> назначение текстового редактора; содержание операций макетирования и форматирования текстовых документов.</w:t>
            </w:r>
          </w:p>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Уметь:</w:t>
            </w:r>
            <w:r w:rsidRPr="00AC4DE9">
              <w:rPr>
                <w:rFonts w:ascii="Arial" w:hAnsi="Arial" w:cs="Arial"/>
                <w:color w:val="333333"/>
                <w:sz w:val="20"/>
                <w:szCs w:val="20"/>
              </w:rPr>
              <w:t xml:space="preserve"> выбирать макет страницы; набирать текст; форматировать текстовый документ.</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Pr>
                <w:color w:val="333333"/>
              </w:rPr>
              <w:t>65-66</w:t>
            </w:r>
          </w:p>
        </w:tc>
        <w:tc>
          <w:tcPr>
            <w:tcW w:w="2371"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Калькулятор.</w:t>
            </w:r>
          </w:p>
        </w:tc>
        <w:tc>
          <w:tcPr>
            <w:tcW w:w="720"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 xml:space="preserve">   2</w:t>
            </w:r>
          </w:p>
        </w:tc>
        <w:tc>
          <w:tcPr>
            <w:tcW w:w="4582"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Знать:</w:t>
            </w:r>
            <w:r w:rsidRPr="00AC4DE9">
              <w:rPr>
                <w:rFonts w:ascii="Arial" w:hAnsi="Arial" w:cs="Arial"/>
                <w:color w:val="333333"/>
                <w:sz w:val="20"/>
                <w:szCs w:val="20"/>
              </w:rPr>
              <w:t xml:space="preserve"> назначение калькуляторов, компьютерной программы "Калькулятор"; устройство и работу современного </w:t>
            </w:r>
            <w:r w:rsidRPr="00AC4DE9">
              <w:rPr>
                <w:rFonts w:ascii="Arial" w:hAnsi="Arial" w:cs="Arial"/>
                <w:color w:val="333333"/>
                <w:sz w:val="20"/>
                <w:szCs w:val="20"/>
              </w:rPr>
              <w:lastRenderedPageBreak/>
              <w:t>калькулятора.</w:t>
            </w:r>
          </w:p>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 xml:space="preserve">Уметь: </w:t>
            </w:r>
            <w:r w:rsidRPr="00AC4DE9">
              <w:rPr>
                <w:rFonts w:ascii="Arial" w:hAnsi="Arial" w:cs="Arial"/>
                <w:color w:val="333333"/>
                <w:sz w:val="20"/>
                <w:szCs w:val="20"/>
              </w:rPr>
              <w:t>делать расчёты с использованием компьютерной программы "Калькулятор".</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c>
          <w:tcPr>
            <w:tcW w:w="9602" w:type="dxa"/>
            <w:gridSpan w:val="5"/>
          </w:tcPr>
          <w:p w:rsidR="00970A1D" w:rsidRPr="00AC4DE9" w:rsidRDefault="00970A1D" w:rsidP="00862A32">
            <w:pPr>
              <w:autoSpaceDE w:val="0"/>
              <w:autoSpaceDN w:val="0"/>
              <w:adjustRightInd w:val="0"/>
              <w:rPr>
                <w:b/>
                <w:bCs/>
                <w:color w:val="333333"/>
              </w:rPr>
            </w:pPr>
            <w:r w:rsidRPr="00AC4DE9">
              <w:rPr>
                <w:b/>
                <w:bCs/>
                <w:color w:val="333333"/>
                <w:sz w:val="22"/>
                <w:szCs w:val="22"/>
              </w:rPr>
              <w:lastRenderedPageBreak/>
              <w:t>Творческий проект-4часа.</w:t>
            </w:r>
          </w:p>
        </w:tc>
        <w:tc>
          <w:tcPr>
            <w:tcW w:w="992" w:type="dxa"/>
            <w:tcBorders>
              <w:top w:val="nil"/>
              <w:bottom w:val="nil"/>
            </w:tcBorders>
          </w:tcPr>
          <w:p w:rsidR="00970A1D" w:rsidRPr="00AC4DE9" w:rsidRDefault="00970A1D" w:rsidP="00862A32">
            <w:pPr>
              <w:autoSpaceDE w:val="0"/>
              <w:autoSpaceDN w:val="0"/>
              <w:adjustRightInd w:val="0"/>
              <w:rPr>
                <w:b/>
                <w:bCs/>
                <w:color w:val="333333"/>
              </w:rPr>
            </w:pPr>
          </w:p>
        </w:tc>
        <w:tc>
          <w:tcPr>
            <w:tcW w:w="4192" w:type="dxa"/>
            <w:tcBorders>
              <w:top w:val="nil"/>
              <w:bottom w:val="nil"/>
            </w:tcBorders>
          </w:tcPr>
          <w:p w:rsidR="00970A1D" w:rsidRPr="00AC4DE9" w:rsidRDefault="00970A1D" w:rsidP="00862A32">
            <w:pPr>
              <w:autoSpaceDE w:val="0"/>
              <w:autoSpaceDN w:val="0"/>
              <w:adjustRightInd w:val="0"/>
              <w:rPr>
                <w:b/>
                <w:bCs/>
                <w:color w:val="333333"/>
              </w:rPr>
            </w:pPr>
          </w:p>
        </w:tc>
      </w:tr>
      <w:tr w:rsidR="00970A1D" w:rsidRPr="00AC4DE9" w:rsidTr="00862A32">
        <w:trPr>
          <w:gridAfter w:val="1"/>
          <w:wAfter w:w="4192" w:type="dxa"/>
        </w:trPr>
        <w:tc>
          <w:tcPr>
            <w:tcW w:w="795" w:type="dxa"/>
          </w:tcPr>
          <w:p w:rsidR="00970A1D" w:rsidRPr="00AC4DE9" w:rsidRDefault="00970A1D" w:rsidP="00862A32">
            <w:pPr>
              <w:jc w:val="center"/>
              <w:rPr>
                <w:color w:val="333333"/>
              </w:rPr>
            </w:pPr>
            <w:r>
              <w:rPr>
                <w:color w:val="333333"/>
              </w:rPr>
              <w:t>67-68</w:t>
            </w:r>
          </w:p>
        </w:tc>
        <w:tc>
          <w:tcPr>
            <w:tcW w:w="2371"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Творческий проект.</w:t>
            </w:r>
          </w:p>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Этапы выполнения творческого проекта.</w:t>
            </w:r>
          </w:p>
        </w:tc>
        <w:tc>
          <w:tcPr>
            <w:tcW w:w="720"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 xml:space="preserve">      2</w:t>
            </w:r>
          </w:p>
        </w:tc>
        <w:tc>
          <w:tcPr>
            <w:tcW w:w="4582"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 xml:space="preserve">Знать: </w:t>
            </w:r>
            <w:r w:rsidRPr="00AC4DE9">
              <w:rPr>
                <w:rFonts w:ascii="Arial" w:hAnsi="Arial" w:cs="Arial"/>
                <w:color w:val="333333"/>
                <w:sz w:val="20"/>
                <w:szCs w:val="20"/>
              </w:rPr>
              <w:t>Этапы творческого проекта, их содержание; направления проектных работ.</w:t>
            </w:r>
          </w:p>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 xml:space="preserve">Уметь: </w:t>
            </w:r>
            <w:r w:rsidRPr="00AC4DE9">
              <w:rPr>
                <w:rFonts w:ascii="Arial" w:hAnsi="Arial" w:cs="Arial"/>
                <w:color w:val="333333"/>
                <w:sz w:val="20"/>
                <w:szCs w:val="20"/>
              </w:rPr>
              <w:t>выбирать тему проекта в соответствии со своими возможностями; подбирать инструменты и материалы.</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RPr="00AC4DE9" w:rsidTr="00862A32">
        <w:trPr>
          <w:gridAfter w:val="1"/>
          <w:wAfter w:w="4192" w:type="dxa"/>
          <w:trHeight w:val="718"/>
        </w:trPr>
        <w:tc>
          <w:tcPr>
            <w:tcW w:w="795" w:type="dxa"/>
            <w:tcBorders>
              <w:bottom w:val="single" w:sz="4" w:space="0" w:color="auto"/>
            </w:tcBorders>
          </w:tcPr>
          <w:p w:rsidR="00970A1D" w:rsidRPr="00AC4DE9" w:rsidRDefault="00970A1D" w:rsidP="00862A32">
            <w:pPr>
              <w:jc w:val="center"/>
              <w:rPr>
                <w:color w:val="333333"/>
              </w:rPr>
            </w:pPr>
            <w:r>
              <w:rPr>
                <w:color w:val="333333"/>
              </w:rPr>
              <w:t>69-70</w:t>
            </w:r>
          </w:p>
        </w:tc>
        <w:tc>
          <w:tcPr>
            <w:tcW w:w="2371"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Изготовление своими руками одного или нескольких изделий.</w:t>
            </w:r>
          </w:p>
        </w:tc>
        <w:tc>
          <w:tcPr>
            <w:tcW w:w="720"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color w:val="333333"/>
                <w:sz w:val="20"/>
                <w:szCs w:val="20"/>
              </w:rPr>
              <w:t xml:space="preserve">   2</w:t>
            </w:r>
          </w:p>
        </w:tc>
        <w:tc>
          <w:tcPr>
            <w:tcW w:w="4582" w:type="dxa"/>
          </w:tcPr>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 xml:space="preserve">Знать: </w:t>
            </w:r>
            <w:r w:rsidRPr="00AC4DE9">
              <w:rPr>
                <w:rFonts w:ascii="Arial" w:hAnsi="Arial" w:cs="Arial"/>
                <w:color w:val="333333"/>
                <w:sz w:val="20"/>
                <w:szCs w:val="20"/>
              </w:rPr>
              <w:t>Этапы творческого проекта.</w:t>
            </w:r>
          </w:p>
          <w:p w:rsidR="00970A1D" w:rsidRPr="00AC4DE9" w:rsidRDefault="00970A1D" w:rsidP="00862A32">
            <w:pPr>
              <w:autoSpaceDE w:val="0"/>
              <w:autoSpaceDN w:val="0"/>
              <w:adjustRightInd w:val="0"/>
              <w:rPr>
                <w:rFonts w:ascii="Arial" w:hAnsi="Arial" w:cs="Arial"/>
                <w:color w:val="333333"/>
                <w:sz w:val="20"/>
                <w:szCs w:val="20"/>
              </w:rPr>
            </w:pPr>
            <w:r w:rsidRPr="00AC4DE9">
              <w:rPr>
                <w:rFonts w:ascii="Arial" w:hAnsi="Arial" w:cs="Arial"/>
                <w:b/>
                <w:bCs/>
                <w:color w:val="333333"/>
                <w:sz w:val="20"/>
                <w:szCs w:val="20"/>
              </w:rPr>
              <w:t xml:space="preserve">Уметь: </w:t>
            </w:r>
            <w:r w:rsidRPr="00AC4DE9">
              <w:rPr>
                <w:rFonts w:ascii="Arial" w:hAnsi="Arial" w:cs="Arial"/>
                <w:color w:val="333333"/>
                <w:sz w:val="20"/>
                <w:szCs w:val="20"/>
              </w:rPr>
              <w:t>обосновать свой выбор темы.</w:t>
            </w:r>
          </w:p>
        </w:tc>
        <w:tc>
          <w:tcPr>
            <w:tcW w:w="1134" w:type="dxa"/>
          </w:tcPr>
          <w:p w:rsidR="00970A1D" w:rsidRPr="00AC4DE9" w:rsidRDefault="00970A1D" w:rsidP="00862A32">
            <w:pPr>
              <w:jc w:val="center"/>
              <w:rPr>
                <w:color w:val="333333"/>
              </w:rPr>
            </w:pPr>
          </w:p>
        </w:tc>
        <w:tc>
          <w:tcPr>
            <w:tcW w:w="992" w:type="dxa"/>
          </w:tcPr>
          <w:p w:rsidR="00970A1D" w:rsidRPr="00AC4DE9" w:rsidRDefault="00970A1D" w:rsidP="00862A32">
            <w:pPr>
              <w:jc w:val="center"/>
              <w:rPr>
                <w:color w:val="333333"/>
              </w:rPr>
            </w:pPr>
          </w:p>
        </w:tc>
      </w:tr>
      <w:tr w:rsidR="00970A1D" w:rsidTr="00862A3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6"/>
          <w:wAfter w:w="13991" w:type="dxa"/>
          <w:trHeight w:val="100"/>
        </w:trPr>
        <w:tc>
          <w:tcPr>
            <w:tcW w:w="795" w:type="dxa"/>
            <w:tcBorders>
              <w:top w:val="single" w:sz="4" w:space="0" w:color="auto"/>
            </w:tcBorders>
          </w:tcPr>
          <w:p w:rsidR="00970A1D" w:rsidRDefault="00970A1D" w:rsidP="00862A32">
            <w:pPr>
              <w:rPr>
                <w:color w:val="333333"/>
              </w:rPr>
            </w:pPr>
          </w:p>
        </w:tc>
      </w:tr>
    </w:tbl>
    <w:p w:rsidR="00970A1D" w:rsidRPr="006B47FD" w:rsidRDefault="00970A1D" w:rsidP="00970A1D">
      <w:pPr>
        <w:rPr>
          <w:color w:val="333333"/>
        </w:rPr>
      </w:pPr>
      <w:r>
        <w:rPr>
          <w:color w:val="333333"/>
        </w:rPr>
        <w:t>Итого: 70</w:t>
      </w:r>
      <w:r w:rsidRPr="006B47FD">
        <w:rPr>
          <w:color w:val="333333"/>
        </w:rPr>
        <w:t xml:space="preserve"> часов.</w:t>
      </w:r>
      <w:r w:rsidRPr="006B47FD">
        <w:rPr>
          <w:color w:val="333333"/>
        </w:rPr>
        <w:br/>
      </w:r>
    </w:p>
    <w:p w:rsidR="00AB4176" w:rsidRDefault="00AB4176" w:rsidP="00970A1D">
      <w:pPr>
        <w:jc w:val="center"/>
        <w:rPr>
          <w:color w:val="333333"/>
        </w:rPr>
        <w:sectPr w:rsidR="00AB4176" w:rsidSect="00AB4176">
          <w:pgSz w:w="16838" w:h="11906" w:orient="landscape"/>
          <w:pgMar w:top="1701" w:right="1134" w:bottom="851" w:left="1134" w:header="709" w:footer="709" w:gutter="0"/>
          <w:cols w:space="708"/>
          <w:docGrid w:linePitch="360"/>
        </w:sect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Pr="006B47FD" w:rsidRDefault="00970A1D" w:rsidP="00970A1D">
      <w:pPr>
        <w:jc w:val="center"/>
        <w:rPr>
          <w:color w:val="333333"/>
        </w:rPr>
      </w:pPr>
    </w:p>
    <w:p w:rsidR="00970A1D" w:rsidRDefault="00970A1D" w:rsidP="00970A1D">
      <w:pPr>
        <w:rPr>
          <w:color w:val="333333"/>
          <w:sz w:val="32"/>
          <w:szCs w:val="32"/>
        </w:rPr>
      </w:pPr>
    </w:p>
    <w:p w:rsidR="00970A1D" w:rsidRDefault="00970A1D" w:rsidP="00970A1D">
      <w:pPr>
        <w:jc w:val="right"/>
        <w:rPr>
          <w:color w:val="333333"/>
          <w:sz w:val="32"/>
          <w:szCs w:val="32"/>
        </w:rPr>
      </w:pPr>
    </w:p>
    <w:p w:rsidR="00970A1D" w:rsidRDefault="00970A1D" w:rsidP="00970A1D">
      <w:pPr>
        <w:jc w:val="right"/>
        <w:rPr>
          <w:color w:val="333333"/>
          <w:sz w:val="32"/>
          <w:szCs w:val="32"/>
        </w:rPr>
      </w:pPr>
    </w:p>
    <w:p w:rsidR="00970A1D" w:rsidRDefault="00970A1D" w:rsidP="00970A1D">
      <w:pPr>
        <w:jc w:val="right"/>
        <w:rPr>
          <w:color w:val="333333"/>
          <w:sz w:val="32"/>
          <w:szCs w:val="32"/>
        </w:rPr>
      </w:pPr>
    </w:p>
    <w:p w:rsidR="00970A1D" w:rsidRDefault="00970A1D" w:rsidP="00970A1D">
      <w:pPr>
        <w:jc w:val="right"/>
        <w:rPr>
          <w:color w:val="333333"/>
          <w:sz w:val="32"/>
          <w:szCs w:val="32"/>
        </w:rPr>
      </w:pPr>
    </w:p>
    <w:p w:rsidR="00317E87" w:rsidRDefault="00317E87"/>
    <w:sectPr w:rsidR="00317E87" w:rsidSect="00317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70A1D"/>
    <w:rsid w:val="00317E87"/>
    <w:rsid w:val="005B12CD"/>
    <w:rsid w:val="00970A1D"/>
    <w:rsid w:val="00AB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76"/>
    <w:rPr>
      <w:rFonts w:ascii="Tahoma" w:hAnsi="Tahoma" w:cs="Tahoma"/>
      <w:sz w:val="16"/>
      <w:szCs w:val="16"/>
    </w:rPr>
  </w:style>
  <w:style w:type="character" w:customStyle="1" w:styleId="a4">
    <w:name w:val="Текст выноски Знак"/>
    <w:basedOn w:val="a0"/>
    <w:link w:val="a3"/>
    <w:uiPriority w:val="99"/>
    <w:semiHidden/>
    <w:rsid w:val="00AB41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3093</Words>
  <Characters>17635</Characters>
  <Application>Microsoft Office Word</Application>
  <DocSecurity>0</DocSecurity>
  <Lines>146</Lines>
  <Paragraphs>41</Paragraphs>
  <ScaleCrop>false</ScaleCrop>
  <Company>школа</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PM6</dc:creator>
  <cp:keywords/>
  <dc:description/>
  <cp:lastModifiedBy>Pm1</cp:lastModifiedBy>
  <cp:revision>4</cp:revision>
  <dcterms:created xsi:type="dcterms:W3CDTF">2014-03-27T07:17:00Z</dcterms:created>
  <dcterms:modified xsi:type="dcterms:W3CDTF">2014-04-04T08:28:00Z</dcterms:modified>
</cp:coreProperties>
</file>